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F91748" w14:textId="77777777" w:rsidR="007C76AC" w:rsidRPr="00BC244E" w:rsidRDefault="008754BC" w:rsidP="007C76AC">
      <w:pPr>
        <w:jc w:val="center"/>
        <w:outlineLvl w:val="0"/>
        <w:rPr>
          <w:rFonts w:ascii="Times New Roman" w:hAnsi="Times New Roman" w:cs="Times New Roman"/>
          <w:b/>
        </w:rPr>
      </w:pPr>
      <w:r>
        <w:rPr>
          <w:rFonts w:ascii="Times New Roman" w:hAnsi="Times New Roman" w:cs="Times New Roman"/>
          <w:b/>
        </w:rPr>
        <w:t>FINAL EXAM</w:t>
      </w:r>
    </w:p>
    <w:p w14:paraId="20EBC407" w14:textId="0FCC0482" w:rsidR="00075B67" w:rsidRPr="00075B67" w:rsidRDefault="004E5D1F" w:rsidP="00075B67">
      <w:pPr>
        <w:jc w:val="center"/>
        <w:outlineLvl w:val="0"/>
        <w:rPr>
          <w:rFonts w:ascii="Times New Roman" w:hAnsi="Times New Roman" w:cs="Times New Roman"/>
        </w:rPr>
      </w:pPr>
      <w:r>
        <w:rPr>
          <w:rFonts w:ascii="Times New Roman" w:hAnsi="Times New Roman" w:cs="Times New Roman"/>
        </w:rPr>
        <w:t>Minority Rights and Protections</w:t>
      </w:r>
    </w:p>
    <w:p w14:paraId="0E36871E" w14:textId="77777777" w:rsidR="007C76AC" w:rsidRPr="00BC244E" w:rsidRDefault="007C76AC" w:rsidP="007C76AC">
      <w:pPr>
        <w:jc w:val="both"/>
        <w:rPr>
          <w:rFonts w:ascii="Times New Roman" w:hAnsi="Times New Roman" w:cs="Times New Roman"/>
          <w:b/>
        </w:rPr>
      </w:pPr>
    </w:p>
    <w:p w14:paraId="207266DC" w14:textId="3D5CD5BF" w:rsidR="007C76AC" w:rsidRPr="00BC244E" w:rsidRDefault="007C76AC" w:rsidP="00075B67">
      <w:pPr>
        <w:rPr>
          <w:rFonts w:ascii="Times New Roman" w:hAnsi="Times New Roman" w:cs="Times New Roman"/>
          <w:b/>
        </w:rPr>
      </w:pPr>
      <w:r w:rsidRPr="00BC244E">
        <w:rPr>
          <w:rFonts w:ascii="Times New Roman" w:hAnsi="Times New Roman" w:cs="Times New Roman"/>
          <w:b/>
        </w:rPr>
        <w:t>PART I – Short Answer</w:t>
      </w:r>
      <w:r>
        <w:rPr>
          <w:rFonts w:ascii="Times New Roman" w:hAnsi="Times New Roman" w:cs="Times New Roman"/>
          <w:b/>
        </w:rPr>
        <w:t xml:space="preserve"> </w:t>
      </w:r>
      <w:r w:rsidR="008976D1">
        <w:rPr>
          <w:rFonts w:ascii="Times New Roman" w:hAnsi="Times New Roman" w:cs="Times New Roman"/>
          <w:b/>
        </w:rPr>
        <w:t>(3</w:t>
      </w:r>
      <w:r w:rsidR="007B0E29">
        <w:rPr>
          <w:rFonts w:ascii="Times New Roman" w:hAnsi="Times New Roman" w:cs="Times New Roman"/>
          <w:b/>
        </w:rPr>
        <w:t>0</w:t>
      </w:r>
      <w:r w:rsidRPr="00BC244E">
        <w:rPr>
          <w:rFonts w:ascii="Times New Roman" w:hAnsi="Times New Roman" w:cs="Times New Roman"/>
          <w:b/>
        </w:rPr>
        <w:t xml:space="preserve"> points)</w:t>
      </w:r>
      <w:r w:rsidR="002E3EB7">
        <w:rPr>
          <w:rFonts w:ascii="Times New Roman" w:hAnsi="Times New Roman" w:cs="Times New Roman"/>
          <w:b/>
        </w:rPr>
        <w:t xml:space="preserve"> </w:t>
      </w:r>
    </w:p>
    <w:p w14:paraId="5FE0D51F" w14:textId="77777777" w:rsidR="00BB0621" w:rsidRDefault="007C76AC" w:rsidP="00BB0621">
      <w:pPr>
        <w:jc w:val="both"/>
        <w:rPr>
          <w:rFonts w:ascii="Times New Roman" w:hAnsi="Times New Roman" w:cs="Times New Roman"/>
          <w:b/>
        </w:rPr>
      </w:pPr>
      <w:r w:rsidRPr="00BC244E">
        <w:rPr>
          <w:rFonts w:ascii="Times New Roman" w:hAnsi="Times New Roman" w:cs="Times New Roman"/>
          <w:b/>
        </w:rPr>
        <w:softHyphen/>
      </w:r>
    </w:p>
    <w:p w14:paraId="4F5CDFE0" w14:textId="77777777" w:rsidR="00BB0621" w:rsidRPr="00BC244E" w:rsidRDefault="00BB0621" w:rsidP="00BB0621">
      <w:pPr>
        <w:jc w:val="both"/>
        <w:rPr>
          <w:rFonts w:ascii="Times New Roman" w:hAnsi="Times New Roman" w:cs="Times New Roman"/>
        </w:rPr>
      </w:pPr>
      <w:r w:rsidRPr="00BC244E">
        <w:rPr>
          <w:rFonts w:ascii="Times New Roman" w:hAnsi="Times New Roman" w:cs="Times New Roman"/>
        </w:rPr>
        <w:t xml:space="preserve">Answer the following in </w:t>
      </w:r>
      <w:r w:rsidRPr="00BC244E">
        <w:rPr>
          <w:rFonts w:ascii="Times New Roman" w:hAnsi="Times New Roman" w:cs="Times New Roman"/>
          <w:b/>
        </w:rPr>
        <w:t xml:space="preserve">approximately </w:t>
      </w:r>
      <w:r>
        <w:rPr>
          <w:rFonts w:ascii="Times New Roman" w:hAnsi="Times New Roman" w:cs="Times New Roman"/>
          <w:b/>
        </w:rPr>
        <w:t>2-3</w:t>
      </w:r>
      <w:r w:rsidRPr="00BC244E">
        <w:rPr>
          <w:rFonts w:ascii="Times New Roman" w:hAnsi="Times New Roman" w:cs="Times New Roman"/>
          <w:b/>
        </w:rPr>
        <w:t xml:space="preserve"> sentences</w:t>
      </w:r>
      <w:r w:rsidRPr="00BC244E">
        <w:rPr>
          <w:rFonts w:ascii="Times New Roman" w:hAnsi="Times New Roman" w:cs="Times New Roman"/>
        </w:rPr>
        <w:t>:</w:t>
      </w:r>
    </w:p>
    <w:p w14:paraId="39057782" w14:textId="77777777" w:rsidR="00BB0621" w:rsidRDefault="00BB0621" w:rsidP="00BB0621">
      <w:pPr>
        <w:jc w:val="both"/>
        <w:rPr>
          <w:rFonts w:ascii="Times New Roman" w:hAnsi="Times New Roman" w:cs="Times New Roman"/>
        </w:rPr>
      </w:pPr>
    </w:p>
    <w:p w14:paraId="21C6759E" w14:textId="7E24E674" w:rsidR="007C76AC" w:rsidRPr="00BC244E" w:rsidRDefault="008172C5" w:rsidP="007C76AC">
      <w:pPr>
        <w:pStyle w:val="ListParagraph"/>
        <w:numPr>
          <w:ilvl w:val="0"/>
          <w:numId w:val="1"/>
        </w:numPr>
        <w:jc w:val="both"/>
        <w:rPr>
          <w:rFonts w:ascii="Times New Roman" w:hAnsi="Times New Roman" w:cs="Times New Roman"/>
        </w:rPr>
      </w:pPr>
      <w:r>
        <w:rPr>
          <w:rFonts w:ascii="Times New Roman" w:hAnsi="Times New Roman" w:cs="Times New Roman"/>
        </w:rPr>
        <w:t>Reflecting back over the entire course, offer your own definition of what constitutes a minority group.</w:t>
      </w:r>
      <w:r w:rsidR="001D7528">
        <w:rPr>
          <w:rFonts w:ascii="Times New Roman" w:hAnsi="Times New Roman" w:cs="Times New Roman"/>
        </w:rPr>
        <w:t xml:space="preserve"> (10 points)</w:t>
      </w:r>
    </w:p>
    <w:p w14:paraId="559AFB80" w14:textId="77777777" w:rsidR="007C76AC" w:rsidRPr="00BC244E" w:rsidRDefault="007C76AC" w:rsidP="007C76AC">
      <w:pPr>
        <w:jc w:val="both"/>
        <w:rPr>
          <w:rFonts w:ascii="Times New Roman" w:hAnsi="Times New Roman" w:cs="Times New Roman"/>
        </w:rPr>
      </w:pPr>
    </w:p>
    <w:p w14:paraId="35AF33D1" w14:textId="77777777" w:rsidR="007C76AC" w:rsidRPr="00BC244E" w:rsidRDefault="007C76AC" w:rsidP="007C76AC">
      <w:pPr>
        <w:jc w:val="both"/>
        <w:rPr>
          <w:rFonts w:ascii="Times New Roman" w:hAnsi="Times New Roman" w:cs="Times New Roman"/>
        </w:rPr>
      </w:pPr>
    </w:p>
    <w:p w14:paraId="1D63BC5C" w14:textId="77777777" w:rsidR="007C76AC" w:rsidRPr="00BC244E" w:rsidRDefault="007C76AC" w:rsidP="007C76AC">
      <w:pPr>
        <w:jc w:val="both"/>
        <w:rPr>
          <w:rFonts w:ascii="Times New Roman" w:hAnsi="Times New Roman" w:cs="Times New Roman"/>
        </w:rPr>
      </w:pPr>
    </w:p>
    <w:p w14:paraId="163DCA53" w14:textId="77777777" w:rsidR="007C76AC" w:rsidRDefault="007C76AC" w:rsidP="007C76AC">
      <w:pPr>
        <w:jc w:val="both"/>
        <w:rPr>
          <w:rFonts w:ascii="Times New Roman" w:hAnsi="Times New Roman" w:cs="Times New Roman"/>
        </w:rPr>
      </w:pPr>
    </w:p>
    <w:p w14:paraId="5B878EC5" w14:textId="77777777" w:rsidR="007C76AC" w:rsidRPr="00BC244E" w:rsidRDefault="007C76AC" w:rsidP="007C76AC">
      <w:pPr>
        <w:jc w:val="both"/>
        <w:rPr>
          <w:rFonts w:ascii="Times New Roman" w:hAnsi="Times New Roman" w:cs="Times New Roman"/>
        </w:rPr>
      </w:pPr>
    </w:p>
    <w:p w14:paraId="7A7CF361" w14:textId="77777777" w:rsidR="007C76AC" w:rsidRDefault="007C76AC" w:rsidP="007C76AC">
      <w:pPr>
        <w:jc w:val="both"/>
        <w:rPr>
          <w:rFonts w:ascii="Times New Roman" w:hAnsi="Times New Roman" w:cs="Times New Roman"/>
        </w:rPr>
      </w:pPr>
    </w:p>
    <w:p w14:paraId="2691CBF2" w14:textId="77777777" w:rsidR="007C76AC" w:rsidRDefault="007C76AC" w:rsidP="007C76AC">
      <w:pPr>
        <w:jc w:val="both"/>
        <w:rPr>
          <w:rFonts w:ascii="Times New Roman" w:hAnsi="Times New Roman" w:cs="Times New Roman"/>
        </w:rPr>
      </w:pPr>
    </w:p>
    <w:p w14:paraId="4249D88F" w14:textId="77777777" w:rsidR="007C76AC" w:rsidRDefault="007C76AC" w:rsidP="007C76AC">
      <w:pPr>
        <w:jc w:val="both"/>
        <w:rPr>
          <w:rFonts w:ascii="Times New Roman" w:hAnsi="Times New Roman" w:cs="Times New Roman"/>
        </w:rPr>
      </w:pPr>
    </w:p>
    <w:p w14:paraId="2605B107" w14:textId="77777777" w:rsidR="007C76AC" w:rsidRDefault="007C76AC" w:rsidP="007C76AC">
      <w:pPr>
        <w:jc w:val="both"/>
        <w:rPr>
          <w:rFonts w:ascii="Times New Roman" w:hAnsi="Times New Roman" w:cs="Times New Roman"/>
        </w:rPr>
      </w:pPr>
    </w:p>
    <w:p w14:paraId="43653388" w14:textId="77777777" w:rsidR="007C76AC" w:rsidRDefault="007C76AC" w:rsidP="007C76AC">
      <w:pPr>
        <w:jc w:val="both"/>
        <w:rPr>
          <w:rFonts w:ascii="Times New Roman" w:hAnsi="Times New Roman" w:cs="Times New Roman"/>
        </w:rPr>
      </w:pPr>
    </w:p>
    <w:p w14:paraId="1C76C804" w14:textId="77777777" w:rsidR="007C76AC" w:rsidRDefault="007C76AC" w:rsidP="007C76AC">
      <w:pPr>
        <w:jc w:val="both"/>
        <w:rPr>
          <w:rFonts w:ascii="Times New Roman" w:hAnsi="Times New Roman" w:cs="Times New Roman"/>
        </w:rPr>
      </w:pPr>
    </w:p>
    <w:p w14:paraId="13E4129A" w14:textId="77777777" w:rsidR="007C76AC" w:rsidRPr="00BC244E" w:rsidRDefault="007C76AC" w:rsidP="007C76AC">
      <w:pPr>
        <w:jc w:val="both"/>
        <w:rPr>
          <w:rFonts w:ascii="Times New Roman" w:hAnsi="Times New Roman" w:cs="Times New Roman"/>
        </w:rPr>
      </w:pPr>
    </w:p>
    <w:p w14:paraId="2FAA6CEC" w14:textId="77777777" w:rsidR="007C76AC" w:rsidRPr="00BC244E" w:rsidRDefault="007C76AC" w:rsidP="007C76AC">
      <w:pPr>
        <w:jc w:val="both"/>
        <w:rPr>
          <w:rFonts w:ascii="Times New Roman" w:hAnsi="Times New Roman" w:cs="Times New Roman"/>
        </w:rPr>
      </w:pPr>
    </w:p>
    <w:p w14:paraId="38215E72" w14:textId="3F692B6D" w:rsidR="007C76AC" w:rsidRPr="00633758" w:rsidRDefault="00887AE2" w:rsidP="007C76AC">
      <w:pPr>
        <w:pStyle w:val="ListParagraph"/>
        <w:numPr>
          <w:ilvl w:val="0"/>
          <w:numId w:val="1"/>
        </w:numPr>
        <w:jc w:val="both"/>
        <w:rPr>
          <w:rFonts w:ascii="Times New Roman" w:hAnsi="Times New Roman" w:cs="Times New Roman"/>
        </w:rPr>
      </w:pPr>
      <w:r>
        <w:rPr>
          <w:rFonts w:ascii="Times New Roman" w:hAnsi="Times New Roman" w:cs="Times New Roman"/>
        </w:rPr>
        <w:t xml:space="preserve">Why are minority rights an international rather than (or in addition to) a domestic issue? </w:t>
      </w:r>
      <w:r w:rsidR="001D7528">
        <w:rPr>
          <w:rFonts w:ascii="Times New Roman" w:hAnsi="Times New Roman" w:cs="Times New Roman"/>
        </w:rPr>
        <w:t xml:space="preserve"> (10 points)</w:t>
      </w:r>
    </w:p>
    <w:p w14:paraId="7331048B" w14:textId="77777777" w:rsidR="007C76AC" w:rsidRPr="00BC244E" w:rsidRDefault="007C76AC" w:rsidP="007C76AC">
      <w:pPr>
        <w:pStyle w:val="ListParagraph"/>
        <w:ind w:left="1080"/>
        <w:jc w:val="both"/>
        <w:rPr>
          <w:rFonts w:ascii="Times New Roman" w:hAnsi="Times New Roman" w:cs="Times New Roman"/>
        </w:rPr>
      </w:pPr>
    </w:p>
    <w:p w14:paraId="3A882D20" w14:textId="77777777" w:rsidR="007C76AC" w:rsidRPr="00BC244E" w:rsidRDefault="007C76AC" w:rsidP="007C76AC">
      <w:pPr>
        <w:pStyle w:val="ListParagraph"/>
        <w:ind w:left="1080"/>
        <w:jc w:val="both"/>
        <w:rPr>
          <w:rFonts w:ascii="Times New Roman" w:hAnsi="Times New Roman" w:cs="Times New Roman"/>
        </w:rPr>
      </w:pPr>
    </w:p>
    <w:p w14:paraId="1537FC5E" w14:textId="77777777" w:rsidR="00364E6D" w:rsidRDefault="00364E6D" w:rsidP="00364E6D">
      <w:pPr>
        <w:jc w:val="both"/>
        <w:rPr>
          <w:rFonts w:ascii="Times New Roman" w:hAnsi="Times New Roman" w:cs="Times New Roman"/>
        </w:rPr>
      </w:pPr>
    </w:p>
    <w:p w14:paraId="1FD97087" w14:textId="77777777" w:rsidR="00364E6D" w:rsidRDefault="00364E6D" w:rsidP="00364E6D">
      <w:pPr>
        <w:jc w:val="both"/>
        <w:rPr>
          <w:rFonts w:ascii="Times New Roman" w:hAnsi="Times New Roman" w:cs="Times New Roman"/>
        </w:rPr>
      </w:pPr>
    </w:p>
    <w:p w14:paraId="73BE9E5E" w14:textId="77777777" w:rsidR="00364E6D" w:rsidRDefault="00364E6D" w:rsidP="00364E6D">
      <w:pPr>
        <w:jc w:val="both"/>
        <w:rPr>
          <w:rFonts w:ascii="Times New Roman" w:hAnsi="Times New Roman" w:cs="Times New Roman"/>
        </w:rPr>
      </w:pPr>
    </w:p>
    <w:p w14:paraId="72CE663E" w14:textId="77777777" w:rsidR="00364E6D" w:rsidRDefault="00364E6D" w:rsidP="00364E6D">
      <w:pPr>
        <w:jc w:val="both"/>
        <w:rPr>
          <w:rFonts w:ascii="Times New Roman" w:hAnsi="Times New Roman" w:cs="Times New Roman"/>
        </w:rPr>
      </w:pPr>
    </w:p>
    <w:p w14:paraId="73356084" w14:textId="77777777" w:rsidR="00364E6D" w:rsidRDefault="00364E6D" w:rsidP="00364E6D">
      <w:pPr>
        <w:jc w:val="both"/>
        <w:rPr>
          <w:rFonts w:ascii="Times New Roman" w:hAnsi="Times New Roman" w:cs="Times New Roman"/>
        </w:rPr>
      </w:pPr>
    </w:p>
    <w:p w14:paraId="61C49BDE" w14:textId="77777777" w:rsidR="00364E6D" w:rsidRDefault="00364E6D" w:rsidP="00364E6D">
      <w:pPr>
        <w:jc w:val="both"/>
        <w:rPr>
          <w:rFonts w:ascii="Times New Roman" w:hAnsi="Times New Roman" w:cs="Times New Roman"/>
        </w:rPr>
      </w:pPr>
    </w:p>
    <w:p w14:paraId="4E9C6D7D" w14:textId="77777777" w:rsidR="00364E6D" w:rsidRDefault="00364E6D" w:rsidP="00364E6D">
      <w:pPr>
        <w:jc w:val="both"/>
        <w:rPr>
          <w:rFonts w:ascii="Times New Roman" w:hAnsi="Times New Roman" w:cs="Times New Roman"/>
        </w:rPr>
      </w:pPr>
    </w:p>
    <w:p w14:paraId="62212615" w14:textId="77777777" w:rsidR="00364E6D" w:rsidRDefault="00364E6D" w:rsidP="00364E6D">
      <w:pPr>
        <w:jc w:val="both"/>
        <w:rPr>
          <w:rFonts w:ascii="Times New Roman" w:hAnsi="Times New Roman" w:cs="Times New Roman"/>
        </w:rPr>
      </w:pPr>
    </w:p>
    <w:p w14:paraId="2CBECD05" w14:textId="77777777" w:rsidR="00364E6D" w:rsidRPr="00364E6D" w:rsidRDefault="00364E6D" w:rsidP="00364E6D">
      <w:pPr>
        <w:jc w:val="both"/>
        <w:rPr>
          <w:rFonts w:ascii="Times New Roman" w:hAnsi="Times New Roman" w:cs="Times New Roman"/>
        </w:rPr>
      </w:pPr>
    </w:p>
    <w:p w14:paraId="2ECC070B" w14:textId="77777777" w:rsidR="00990248" w:rsidRPr="0069381D" w:rsidRDefault="00364E6D" w:rsidP="007C76AC">
      <w:pPr>
        <w:pStyle w:val="ListParagraph"/>
        <w:numPr>
          <w:ilvl w:val="0"/>
          <w:numId w:val="1"/>
        </w:numPr>
        <w:jc w:val="both"/>
        <w:rPr>
          <w:rFonts w:ascii="Times New Roman" w:hAnsi="Times New Roman" w:cs="Times New Roman"/>
        </w:rPr>
      </w:pPr>
      <w:r>
        <w:rPr>
          <w:rFonts w:ascii="Times New Roman" w:hAnsi="Times New Roman" w:cs="Times New Roman"/>
        </w:rPr>
        <w:t>How does international law become domestic law? (10 points)</w:t>
      </w:r>
    </w:p>
    <w:p w14:paraId="6436FCBF" w14:textId="77777777" w:rsidR="007C76AC" w:rsidRPr="00BC244E" w:rsidRDefault="007C76AC" w:rsidP="007C76AC">
      <w:pPr>
        <w:pStyle w:val="ListParagraph"/>
        <w:ind w:left="1080"/>
        <w:jc w:val="both"/>
        <w:rPr>
          <w:rFonts w:ascii="Times New Roman" w:hAnsi="Times New Roman" w:cs="Times New Roman"/>
        </w:rPr>
      </w:pPr>
    </w:p>
    <w:p w14:paraId="2C8B1DBB" w14:textId="77777777" w:rsidR="007C76AC" w:rsidRDefault="007C76AC" w:rsidP="007C76AC">
      <w:pPr>
        <w:jc w:val="both"/>
        <w:rPr>
          <w:rFonts w:ascii="Times New Roman" w:hAnsi="Times New Roman" w:cs="Times New Roman"/>
        </w:rPr>
      </w:pPr>
    </w:p>
    <w:p w14:paraId="70004973" w14:textId="77777777" w:rsidR="007C76AC" w:rsidRDefault="007C76AC" w:rsidP="007C76AC">
      <w:pPr>
        <w:jc w:val="both"/>
        <w:rPr>
          <w:rFonts w:ascii="Times New Roman" w:hAnsi="Times New Roman" w:cs="Times New Roman"/>
        </w:rPr>
      </w:pPr>
    </w:p>
    <w:p w14:paraId="560EBBA9" w14:textId="77777777" w:rsidR="007C76AC" w:rsidRDefault="007C76AC" w:rsidP="007C76AC">
      <w:pPr>
        <w:jc w:val="both"/>
        <w:rPr>
          <w:rFonts w:ascii="Times New Roman" w:hAnsi="Times New Roman" w:cs="Times New Roman"/>
        </w:rPr>
      </w:pPr>
    </w:p>
    <w:p w14:paraId="0E42180A" w14:textId="77777777" w:rsidR="007C76AC" w:rsidRPr="00BC244E" w:rsidRDefault="007C76AC" w:rsidP="007C76AC">
      <w:pPr>
        <w:jc w:val="both"/>
        <w:rPr>
          <w:rFonts w:ascii="Times New Roman" w:hAnsi="Times New Roman" w:cs="Times New Roman"/>
        </w:rPr>
      </w:pPr>
    </w:p>
    <w:p w14:paraId="18A102B7" w14:textId="77777777" w:rsidR="007C76AC" w:rsidRPr="00BC244E" w:rsidRDefault="007C76AC" w:rsidP="007C76AC">
      <w:pPr>
        <w:jc w:val="both"/>
        <w:rPr>
          <w:rFonts w:ascii="Times New Roman" w:hAnsi="Times New Roman" w:cs="Times New Roman"/>
        </w:rPr>
      </w:pPr>
    </w:p>
    <w:p w14:paraId="73F1DA1A" w14:textId="77777777" w:rsidR="007C76AC" w:rsidRPr="00BC244E" w:rsidRDefault="007C76AC" w:rsidP="007C76AC">
      <w:pPr>
        <w:pStyle w:val="ListParagraph"/>
        <w:ind w:left="1080"/>
        <w:jc w:val="both"/>
        <w:rPr>
          <w:rFonts w:ascii="Times New Roman" w:hAnsi="Times New Roman" w:cs="Times New Roman"/>
        </w:rPr>
      </w:pPr>
    </w:p>
    <w:p w14:paraId="20491D6B" w14:textId="77777777" w:rsidR="007C76AC" w:rsidRPr="00BC244E" w:rsidRDefault="007C76AC" w:rsidP="007C76AC">
      <w:pPr>
        <w:jc w:val="both"/>
        <w:rPr>
          <w:rFonts w:ascii="Times New Roman" w:hAnsi="Times New Roman" w:cs="Times New Roman"/>
        </w:rPr>
      </w:pPr>
    </w:p>
    <w:p w14:paraId="2FFA6305" w14:textId="77777777" w:rsidR="007C76AC" w:rsidRPr="00BC244E" w:rsidRDefault="007C76AC" w:rsidP="007C76AC">
      <w:pPr>
        <w:jc w:val="both"/>
        <w:rPr>
          <w:rFonts w:ascii="Times New Roman" w:hAnsi="Times New Roman" w:cs="Times New Roman"/>
        </w:rPr>
      </w:pPr>
    </w:p>
    <w:p w14:paraId="33B585CB" w14:textId="77777777" w:rsidR="007C76AC" w:rsidRPr="00BC244E" w:rsidRDefault="007C76AC" w:rsidP="007C76AC">
      <w:pPr>
        <w:jc w:val="both"/>
        <w:rPr>
          <w:rFonts w:ascii="Times New Roman" w:hAnsi="Times New Roman" w:cs="Times New Roman"/>
        </w:rPr>
      </w:pPr>
    </w:p>
    <w:p w14:paraId="55DA8174" w14:textId="77777777" w:rsidR="007C76AC" w:rsidRPr="00BC244E" w:rsidRDefault="007C76AC" w:rsidP="007C76AC">
      <w:pPr>
        <w:jc w:val="both"/>
        <w:rPr>
          <w:rFonts w:ascii="Times New Roman" w:hAnsi="Times New Roman" w:cs="Times New Roman"/>
        </w:rPr>
      </w:pPr>
    </w:p>
    <w:p w14:paraId="3AA52EA2" w14:textId="77777777" w:rsidR="007C76AC" w:rsidRPr="00BC244E" w:rsidRDefault="007C76AC" w:rsidP="007C76AC">
      <w:pPr>
        <w:jc w:val="both"/>
        <w:rPr>
          <w:rFonts w:ascii="Times New Roman" w:hAnsi="Times New Roman" w:cs="Times New Roman"/>
        </w:rPr>
      </w:pPr>
    </w:p>
    <w:p w14:paraId="6DFAE17A" w14:textId="77777777" w:rsidR="007C76AC" w:rsidRPr="00BC244E" w:rsidRDefault="007C76AC" w:rsidP="007C76AC">
      <w:pPr>
        <w:jc w:val="both"/>
        <w:rPr>
          <w:rFonts w:ascii="Times New Roman" w:hAnsi="Times New Roman" w:cs="Times New Roman"/>
        </w:rPr>
      </w:pPr>
    </w:p>
    <w:p w14:paraId="4CA90359" w14:textId="2D80D44F" w:rsidR="007C76AC" w:rsidRPr="00BC244E" w:rsidRDefault="007C76AC" w:rsidP="007C76AC">
      <w:pPr>
        <w:pBdr>
          <w:bottom w:val="single" w:sz="12" w:space="1" w:color="auto"/>
        </w:pBdr>
        <w:jc w:val="both"/>
        <w:outlineLvl w:val="0"/>
        <w:rPr>
          <w:rFonts w:ascii="Times New Roman" w:hAnsi="Times New Roman" w:cs="Times New Roman"/>
          <w:b/>
        </w:rPr>
      </w:pPr>
      <w:bookmarkStart w:id="0" w:name="_GoBack"/>
      <w:bookmarkEnd w:id="0"/>
      <w:r w:rsidRPr="00BC244E">
        <w:rPr>
          <w:rFonts w:ascii="Times New Roman" w:hAnsi="Times New Roman" w:cs="Times New Roman"/>
          <w:b/>
        </w:rPr>
        <w:t>PART II – ‘Mini’ Essay</w:t>
      </w:r>
      <w:r w:rsidR="008976D1">
        <w:rPr>
          <w:rFonts w:ascii="Times New Roman" w:hAnsi="Times New Roman" w:cs="Times New Roman"/>
          <w:b/>
        </w:rPr>
        <w:t xml:space="preserve"> (6</w:t>
      </w:r>
      <w:r w:rsidR="001D7528">
        <w:rPr>
          <w:rFonts w:ascii="Times New Roman" w:hAnsi="Times New Roman" w:cs="Times New Roman"/>
          <w:b/>
        </w:rPr>
        <w:t>0</w:t>
      </w:r>
      <w:r w:rsidRPr="00BC244E">
        <w:rPr>
          <w:rFonts w:ascii="Times New Roman" w:hAnsi="Times New Roman" w:cs="Times New Roman"/>
          <w:b/>
        </w:rPr>
        <w:t xml:space="preserve"> points)</w:t>
      </w:r>
    </w:p>
    <w:p w14:paraId="0AF25B41" w14:textId="77777777" w:rsidR="007C76AC" w:rsidRPr="00BC244E" w:rsidRDefault="007C76AC" w:rsidP="007C76AC">
      <w:pPr>
        <w:jc w:val="both"/>
        <w:rPr>
          <w:rFonts w:ascii="Times New Roman" w:hAnsi="Times New Roman" w:cs="Times New Roman"/>
          <w:b/>
        </w:rPr>
      </w:pPr>
    </w:p>
    <w:p w14:paraId="0EA39200" w14:textId="77777777" w:rsidR="007C76AC" w:rsidRPr="00BC244E" w:rsidRDefault="007C76AC" w:rsidP="007C76AC">
      <w:pPr>
        <w:jc w:val="both"/>
        <w:rPr>
          <w:rFonts w:ascii="Times New Roman" w:hAnsi="Times New Roman" w:cs="Times New Roman"/>
        </w:rPr>
      </w:pPr>
      <w:r w:rsidRPr="00BC244E">
        <w:rPr>
          <w:rFonts w:ascii="Times New Roman" w:hAnsi="Times New Roman" w:cs="Times New Roman"/>
        </w:rPr>
        <w:t xml:space="preserve">Answer the following in </w:t>
      </w:r>
      <w:r w:rsidRPr="00BC244E">
        <w:rPr>
          <w:rFonts w:ascii="Times New Roman" w:hAnsi="Times New Roman" w:cs="Times New Roman"/>
          <w:b/>
        </w:rPr>
        <w:t xml:space="preserve">approximately </w:t>
      </w:r>
      <w:r w:rsidR="00791994">
        <w:rPr>
          <w:rFonts w:ascii="Times New Roman" w:hAnsi="Times New Roman" w:cs="Times New Roman"/>
          <w:b/>
        </w:rPr>
        <w:t>6-8</w:t>
      </w:r>
      <w:r w:rsidRPr="00BC244E">
        <w:rPr>
          <w:rFonts w:ascii="Times New Roman" w:hAnsi="Times New Roman" w:cs="Times New Roman"/>
          <w:b/>
        </w:rPr>
        <w:t xml:space="preserve"> sentences</w:t>
      </w:r>
      <w:r w:rsidRPr="00BC244E">
        <w:rPr>
          <w:rFonts w:ascii="Times New Roman" w:hAnsi="Times New Roman" w:cs="Times New Roman"/>
        </w:rPr>
        <w:t>:</w:t>
      </w:r>
    </w:p>
    <w:p w14:paraId="3424C51F" w14:textId="77777777" w:rsidR="007C76AC" w:rsidRPr="00BC244E" w:rsidRDefault="007C76AC" w:rsidP="007C76AC">
      <w:pPr>
        <w:jc w:val="both"/>
        <w:rPr>
          <w:rFonts w:ascii="Times New Roman" w:hAnsi="Times New Roman" w:cs="Times New Roman"/>
        </w:rPr>
      </w:pPr>
    </w:p>
    <w:p w14:paraId="01AAF5CE" w14:textId="7B4325ED" w:rsidR="007C76AC" w:rsidRPr="00777814" w:rsidRDefault="00A44F7A" w:rsidP="007C76AC">
      <w:pPr>
        <w:pStyle w:val="ListParagraph"/>
        <w:numPr>
          <w:ilvl w:val="0"/>
          <w:numId w:val="2"/>
        </w:numPr>
        <w:jc w:val="both"/>
        <w:rPr>
          <w:rFonts w:ascii="Times New Roman" w:hAnsi="Times New Roman" w:cs="Times New Roman"/>
        </w:rPr>
      </w:pPr>
      <w:r>
        <w:rPr>
          <w:rFonts w:ascii="Times New Roman" w:hAnsi="Times New Roman" w:cs="Times New Roman"/>
        </w:rPr>
        <w:t xml:space="preserve">What is the difference between positive and negative rights? Why does this distinction matter? </w:t>
      </w:r>
      <w:r w:rsidR="00263A8C">
        <w:rPr>
          <w:rFonts w:ascii="Times New Roman" w:hAnsi="Times New Roman" w:cs="Times New Roman"/>
        </w:rPr>
        <w:t xml:space="preserve">Give examples of each. </w:t>
      </w:r>
      <w:r w:rsidR="007C76AC" w:rsidRPr="00777814">
        <w:rPr>
          <w:rFonts w:ascii="Times New Roman" w:hAnsi="Times New Roman" w:cs="Times New Roman"/>
        </w:rPr>
        <w:t>(</w:t>
      </w:r>
      <w:r w:rsidR="0024269C">
        <w:rPr>
          <w:rFonts w:ascii="Times New Roman" w:hAnsi="Times New Roman" w:cs="Times New Roman"/>
        </w:rPr>
        <w:t>20</w:t>
      </w:r>
      <w:r w:rsidR="007C76AC">
        <w:rPr>
          <w:rFonts w:ascii="Times New Roman" w:hAnsi="Times New Roman" w:cs="Times New Roman"/>
        </w:rPr>
        <w:t xml:space="preserve"> points</w:t>
      </w:r>
      <w:r w:rsidR="007C76AC" w:rsidRPr="00777814">
        <w:rPr>
          <w:rFonts w:ascii="Times New Roman" w:hAnsi="Times New Roman" w:cs="Times New Roman"/>
        </w:rPr>
        <w:t>)</w:t>
      </w:r>
    </w:p>
    <w:p w14:paraId="16A49483" w14:textId="77777777" w:rsidR="007C76AC" w:rsidRPr="00BC244E" w:rsidRDefault="007C76AC" w:rsidP="007C76AC">
      <w:pPr>
        <w:pStyle w:val="ListParagraph"/>
        <w:ind w:left="1080"/>
        <w:jc w:val="both"/>
        <w:rPr>
          <w:rFonts w:ascii="Times New Roman" w:hAnsi="Times New Roman" w:cs="Times New Roman"/>
        </w:rPr>
      </w:pPr>
    </w:p>
    <w:p w14:paraId="42E233AB" w14:textId="77777777" w:rsidR="007C76AC" w:rsidRPr="00BC244E" w:rsidRDefault="007C76AC" w:rsidP="007C76AC">
      <w:pPr>
        <w:pStyle w:val="ListParagraph"/>
        <w:ind w:left="1080"/>
        <w:jc w:val="both"/>
        <w:rPr>
          <w:rFonts w:ascii="Times New Roman" w:hAnsi="Times New Roman" w:cs="Times New Roman"/>
        </w:rPr>
      </w:pPr>
    </w:p>
    <w:p w14:paraId="7AE4FBF0" w14:textId="77777777" w:rsidR="007C76AC" w:rsidRPr="00BC244E" w:rsidRDefault="007C76AC" w:rsidP="007C76AC">
      <w:pPr>
        <w:pStyle w:val="ListParagraph"/>
        <w:ind w:left="1080"/>
        <w:jc w:val="both"/>
        <w:rPr>
          <w:rFonts w:ascii="Times New Roman" w:hAnsi="Times New Roman" w:cs="Times New Roman"/>
        </w:rPr>
      </w:pPr>
    </w:p>
    <w:p w14:paraId="3DA217B4" w14:textId="77777777" w:rsidR="007C76AC" w:rsidRPr="00BC244E" w:rsidRDefault="007C76AC" w:rsidP="007C76AC">
      <w:pPr>
        <w:pStyle w:val="ListParagraph"/>
        <w:ind w:left="1080"/>
        <w:jc w:val="both"/>
        <w:rPr>
          <w:rFonts w:ascii="Times New Roman" w:hAnsi="Times New Roman" w:cs="Times New Roman"/>
        </w:rPr>
      </w:pPr>
    </w:p>
    <w:p w14:paraId="0E74356D" w14:textId="77777777" w:rsidR="007C76AC" w:rsidRPr="00BC244E" w:rsidRDefault="007C76AC" w:rsidP="007C76AC">
      <w:pPr>
        <w:pStyle w:val="ListParagraph"/>
        <w:ind w:left="1080"/>
        <w:jc w:val="both"/>
        <w:rPr>
          <w:rFonts w:ascii="Times New Roman" w:hAnsi="Times New Roman" w:cs="Times New Roman"/>
        </w:rPr>
      </w:pPr>
    </w:p>
    <w:p w14:paraId="1B3252B1" w14:textId="77777777" w:rsidR="007C76AC" w:rsidRPr="00BC244E" w:rsidRDefault="007C76AC" w:rsidP="007C76AC">
      <w:pPr>
        <w:pStyle w:val="ListParagraph"/>
        <w:ind w:left="1080"/>
        <w:jc w:val="both"/>
        <w:rPr>
          <w:rFonts w:ascii="Times New Roman" w:hAnsi="Times New Roman" w:cs="Times New Roman"/>
        </w:rPr>
      </w:pPr>
    </w:p>
    <w:p w14:paraId="749B1DB3" w14:textId="77777777" w:rsidR="007C76AC" w:rsidRPr="00BC244E" w:rsidRDefault="007C76AC" w:rsidP="007C76AC">
      <w:pPr>
        <w:pStyle w:val="ListParagraph"/>
        <w:ind w:left="1080"/>
        <w:jc w:val="both"/>
        <w:rPr>
          <w:rFonts w:ascii="Times New Roman" w:hAnsi="Times New Roman" w:cs="Times New Roman"/>
        </w:rPr>
      </w:pPr>
    </w:p>
    <w:p w14:paraId="7DCF4E37" w14:textId="77777777" w:rsidR="007C76AC" w:rsidRPr="00BC244E" w:rsidRDefault="007C76AC" w:rsidP="007C76AC">
      <w:pPr>
        <w:pStyle w:val="ListParagraph"/>
        <w:ind w:left="1080"/>
        <w:jc w:val="both"/>
        <w:rPr>
          <w:rFonts w:ascii="Times New Roman" w:hAnsi="Times New Roman" w:cs="Times New Roman"/>
        </w:rPr>
      </w:pPr>
    </w:p>
    <w:p w14:paraId="14F88D4B" w14:textId="77777777" w:rsidR="007C76AC" w:rsidRPr="00BC244E" w:rsidRDefault="007C76AC" w:rsidP="007C76AC">
      <w:pPr>
        <w:pStyle w:val="ListParagraph"/>
        <w:ind w:left="1080"/>
        <w:jc w:val="both"/>
        <w:rPr>
          <w:rFonts w:ascii="Times New Roman" w:hAnsi="Times New Roman" w:cs="Times New Roman"/>
        </w:rPr>
      </w:pPr>
    </w:p>
    <w:p w14:paraId="1E512CB9" w14:textId="77777777" w:rsidR="007C76AC" w:rsidRPr="00BC244E" w:rsidRDefault="007C76AC" w:rsidP="007C76AC">
      <w:pPr>
        <w:jc w:val="both"/>
        <w:rPr>
          <w:rFonts w:ascii="Times New Roman" w:hAnsi="Times New Roman" w:cs="Times New Roman"/>
        </w:rPr>
      </w:pPr>
    </w:p>
    <w:p w14:paraId="2B2D6AB5" w14:textId="77777777" w:rsidR="007C76AC" w:rsidRPr="00BC244E" w:rsidRDefault="007C76AC" w:rsidP="007C76AC">
      <w:pPr>
        <w:pStyle w:val="ListParagraph"/>
        <w:ind w:left="1080"/>
        <w:jc w:val="both"/>
        <w:rPr>
          <w:rFonts w:ascii="Times New Roman" w:hAnsi="Times New Roman" w:cs="Times New Roman"/>
        </w:rPr>
      </w:pPr>
    </w:p>
    <w:p w14:paraId="08636FC2" w14:textId="77777777" w:rsidR="007C76AC" w:rsidRPr="00BC244E" w:rsidRDefault="007C76AC" w:rsidP="007C76AC">
      <w:pPr>
        <w:pStyle w:val="ListParagraph"/>
        <w:ind w:left="1080"/>
        <w:jc w:val="both"/>
        <w:rPr>
          <w:rFonts w:ascii="Times New Roman" w:hAnsi="Times New Roman" w:cs="Times New Roman"/>
        </w:rPr>
      </w:pPr>
    </w:p>
    <w:p w14:paraId="69C31C52" w14:textId="77777777" w:rsidR="007C76AC" w:rsidRPr="00BC244E" w:rsidRDefault="007C76AC" w:rsidP="007C76AC">
      <w:pPr>
        <w:jc w:val="both"/>
        <w:rPr>
          <w:rFonts w:ascii="Times New Roman" w:hAnsi="Times New Roman" w:cs="Times New Roman"/>
        </w:rPr>
      </w:pPr>
    </w:p>
    <w:p w14:paraId="7D22747D" w14:textId="0AC85DFC" w:rsidR="0069381D" w:rsidRPr="0069381D" w:rsidRDefault="00707040" w:rsidP="0069381D">
      <w:pPr>
        <w:pStyle w:val="ListParagraph"/>
        <w:numPr>
          <w:ilvl w:val="0"/>
          <w:numId w:val="2"/>
        </w:numPr>
        <w:rPr>
          <w:rFonts w:ascii="Times New Roman" w:eastAsia="Times New Roman" w:hAnsi="Times New Roman" w:cs="Times New Roman"/>
        </w:rPr>
      </w:pPr>
      <w:r>
        <w:rPr>
          <w:rFonts w:ascii="Times New Roman" w:hAnsi="Times New Roman" w:cs="Times New Roman"/>
        </w:rPr>
        <w:t xml:space="preserve">Briefly explain the differences between </w:t>
      </w:r>
      <w:r w:rsidR="002F5E85">
        <w:rPr>
          <w:rFonts w:ascii="Times New Roman" w:hAnsi="Times New Roman" w:cs="Times New Roman"/>
        </w:rPr>
        <w:t>classification, stereotyping, prejudice, and discrimination and give examples of each.</w:t>
      </w:r>
      <w:r w:rsidR="007B0E1B">
        <w:rPr>
          <w:rFonts w:ascii="Times New Roman" w:hAnsi="Times New Roman" w:cs="Times New Roman"/>
        </w:rPr>
        <w:t xml:space="preserve"> (20 points)</w:t>
      </w:r>
    </w:p>
    <w:p w14:paraId="2DDBE589" w14:textId="77777777" w:rsidR="0069381D" w:rsidRDefault="0069381D" w:rsidP="0069381D">
      <w:pPr>
        <w:rPr>
          <w:rFonts w:ascii="Times New Roman" w:eastAsia="Times New Roman" w:hAnsi="Times New Roman" w:cs="Times New Roman"/>
        </w:rPr>
      </w:pPr>
    </w:p>
    <w:p w14:paraId="680171A3" w14:textId="77777777" w:rsidR="0069381D" w:rsidRDefault="0069381D" w:rsidP="0069381D">
      <w:pPr>
        <w:rPr>
          <w:rFonts w:ascii="Times New Roman" w:eastAsia="Times New Roman" w:hAnsi="Times New Roman" w:cs="Times New Roman"/>
        </w:rPr>
      </w:pPr>
    </w:p>
    <w:p w14:paraId="1A717540" w14:textId="77777777" w:rsidR="0069381D" w:rsidRDefault="0069381D" w:rsidP="0069381D">
      <w:pPr>
        <w:rPr>
          <w:rFonts w:ascii="Times New Roman" w:eastAsia="Times New Roman" w:hAnsi="Times New Roman" w:cs="Times New Roman"/>
        </w:rPr>
      </w:pPr>
    </w:p>
    <w:p w14:paraId="0DABD578" w14:textId="77777777" w:rsidR="0069381D" w:rsidRDefault="0069381D" w:rsidP="0069381D">
      <w:pPr>
        <w:rPr>
          <w:rFonts w:ascii="Times New Roman" w:eastAsia="Times New Roman" w:hAnsi="Times New Roman" w:cs="Times New Roman"/>
        </w:rPr>
      </w:pPr>
    </w:p>
    <w:p w14:paraId="14291F6F" w14:textId="77777777" w:rsidR="0069381D" w:rsidRDefault="0069381D" w:rsidP="0069381D">
      <w:pPr>
        <w:rPr>
          <w:rFonts w:ascii="Times New Roman" w:eastAsia="Times New Roman" w:hAnsi="Times New Roman" w:cs="Times New Roman"/>
        </w:rPr>
      </w:pPr>
    </w:p>
    <w:p w14:paraId="08A799B4" w14:textId="77777777" w:rsidR="0069381D" w:rsidRDefault="0069381D" w:rsidP="0069381D">
      <w:pPr>
        <w:rPr>
          <w:rFonts w:ascii="Times New Roman" w:eastAsia="Times New Roman" w:hAnsi="Times New Roman" w:cs="Times New Roman"/>
        </w:rPr>
      </w:pPr>
    </w:p>
    <w:p w14:paraId="20C04098" w14:textId="77777777" w:rsidR="0069381D" w:rsidRDefault="0069381D" w:rsidP="0069381D">
      <w:pPr>
        <w:rPr>
          <w:rFonts w:ascii="Times New Roman" w:eastAsia="Times New Roman" w:hAnsi="Times New Roman" w:cs="Times New Roman"/>
        </w:rPr>
      </w:pPr>
    </w:p>
    <w:p w14:paraId="0A7AD586" w14:textId="77777777" w:rsidR="0069381D" w:rsidRDefault="0069381D" w:rsidP="0069381D">
      <w:pPr>
        <w:rPr>
          <w:rFonts w:ascii="Times New Roman" w:eastAsia="Times New Roman" w:hAnsi="Times New Roman" w:cs="Times New Roman"/>
        </w:rPr>
      </w:pPr>
    </w:p>
    <w:p w14:paraId="255E220A" w14:textId="77777777" w:rsidR="0069381D" w:rsidRDefault="0069381D" w:rsidP="0069381D">
      <w:pPr>
        <w:rPr>
          <w:rFonts w:ascii="Times New Roman" w:eastAsia="Times New Roman" w:hAnsi="Times New Roman" w:cs="Times New Roman"/>
        </w:rPr>
      </w:pPr>
    </w:p>
    <w:p w14:paraId="274CA17E" w14:textId="77777777" w:rsidR="0069381D" w:rsidRDefault="0069381D" w:rsidP="0069381D">
      <w:pPr>
        <w:rPr>
          <w:rFonts w:ascii="Times New Roman" w:eastAsia="Times New Roman" w:hAnsi="Times New Roman" w:cs="Times New Roman"/>
        </w:rPr>
      </w:pPr>
    </w:p>
    <w:p w14:paraId="41DC19AB" w14:textId="77777777" w:rsidR="0069381D" w:rsidRPr="0069381D" w:rsidRDefault="0069381D" w:rsidP="0069381D">
      <w:pPr>
        <w:rPr>
          <w:rFonts w:ascii="Times New Roman" w:eastAsia="Times New Roman" w:hAnsi="Times New Roman" w:cs="Times New Roman"/>
        </w:rPr>
      </w:pPr>
    </w:p>
    <w:p w14:paraId="33D1861F" w14:textId="77777777" w:rsidR="007C76AC" w:rsidRPr="0069381D" w:rsidRDefault="0069381D" w:rsidP="0069381D">
      <w:pPr>
        <w:pStyle w:val="ListParagraph"/>
        <w:numPr>
          <w:ilvl w:val="0"/>
          <w:numId w:val="2"/>
        </w:numPr>
        <w:rPr>
          <w:rFonts w:ascii="Times New Roman" w:eastAsia="Times New Roman" w:hAnsi="Times New Roman" w:cs="Times New Roman"/>
        </w:rPr>
      </w:pPr>
      <w:r>
        <w:rPr>
          <w:rFonts w:ascii="Times New Roman" w:hAnsi="Times New Roman" w:cs="Times New Roman"/>
        </w:rPr>
        <w:t xml:space="preserve">Assume that </w:t>
      </w:r>
      <w:r w:rsidRPr="0069381D">
        <w:rPr>
          <w:rFonts w:ascii="Times New Roman" w:hAnsi="Times New Roman" w:cs="Times New Roman"/>
        </w:rPr>
        <w:t>Country</w:t>
      </w:r>
      <w:r>
        <w:rPr>
          <w:rFonts w:ascii="Times New Roman" w:hAnsi="Times New Roman" w:cs="Times New Roman"/>
        </w:rPr>
        <w:t xml:space="preserve"> X has not signed on to the Genocide Convention.</w:t>
      </w:r>
      <w:r w:rsidR="008976D1">
        <w:rPr>
          <w:rFonts w:ascii="Times New Roman" w:hAnsi="Times New Roman" w:cs="Times New Roman"/>
        </w:rPr>
        <w:t xml:space="preserve"> Can it</w:t>
      </w:r>
      <w:r>
        <w:rPr>
          <w:rFonts w:ascii="Times New Roman" w:hAnsi="Times New Roman" w:cs="Times New Roman"/>
        </w:rPr>
        <w:t xml:space="preserve"> still be held accountable for committing genocide against its citizens? Why or why not?</w:t>
      </w:r>
      <w:r w:rsidR="008976D1">
        <w:rPr>
          <w:rFonts w:ascii="Times New Roman" w:hAnsi="Times New Roman" w:cs="Times New Roman"/>
        </w:rPr>
        <w:t xml:space="preserve"> (20 points)</w:t>
      </w:r>
    </w:p>
    <w:p w14:paraId="0813144E" w14:textId="77777777" w:rsidR="007C76AC" w:rsidRPr="00BC244E" w:rsidRDefault="007C76AC" w:rsidP="007C76AC">
      <w:pPr>
        <w:ind w:left="360"/>
        <w:jc w:val="both"/>
        <w:rPr>
          <w:rFonts w:ascii="Times New Roman" w:hAnsi="Times New Roman" w:cs="Times New Roman"/>
        </w:rPr>
      </w:pPr>
    </w:p>
    <w:p w14:paraId="5EFE9AEC" w14:textId="77777777" w:rsidR="007C76AC" w:rsidRPr="00BC244E" w:rsidRDefault="007C76AC" w:rsidP="007C76AC">
      <w:pPr>
        <w:ind w:left="360"/>
        <w:jc w:val="both"/>
        <w:rPr>
          <w:rFonts w:ascii="Times New Roman" w:hAnsi="Times New Roman" w:cs="Times New Roman"/>
        </w:rPr>
      </w:pPr>
    </w:p>
    <w:p w14:paraId="688A3E7A" w14:textId="77777777" w:rsidR="007C76AC" w:rsidRPr="00BC244E" w:rsidRDefault="007C76AC" w:rsidP="007C76AC">
      <w:pPr>
        <w:ind w:left="360"/>
        <w:jc w:val="both"/>
        <w:rPr>
          <w:rFonts w:ascii="Times New Roman" w:hAnsi="Times New Roman" w:cs="Times New Roman"/>
        </w:rPr>
      </w:pPr>
    </w:p>
    <w:p w14:paraId="1A8BB9FF" w14:textId="77777777" w:rsidR="008976D1" w:rsidRDefault="008976D1" w:rsidP="007C76AC">
      <w:pPr>
        <w:ind w:left="360"/>
        <w:jc w:val="both"/>
        <w:rPr>
          <w:rFonts w:ascii="Times New Roman" w:hAnsi="Times New Roman" w:cs="Times New Roman"/>
        </w:rPr>
      </w:pPr>
    </w:p>
    <w:p w14:paraId="7D6B1FC9" w14:textId="77777777" w:rsidR="008976D1" w:rsidRDefault="008976D1" w:rsidP="007C76AC">
      <w:pPr>
        <w:ind w:left="360"/>
        <w:jc w:val="both"/>
        <w:rPr>
          <w:rFonts w:ascii="Times New Roman" w:hAnsi="Times New Roman" w:cs="Times New Roman"/>
        </w:rPr>
      </w:pPr>
    </w:p>
    <w:p w14:paraId="11AF4C0C" w14:textId="77777777" w:rsidR="008976D1" w:rsidRDefault="008976D1" w:rsidP="007C76AC">
      <w:pPr>
        <w:ind w:left="360"/>
        <w:jc w:val="both"/>
        <w:rPr>
          <w:rFonts w:ascii="Times New Roman" w:hAnsi="Times New Roman" w:cs="Times New Roman"/>
        </w:rPr>
      </w:pPr>
    </w:p>
    <w:p w14:paraId="0D051CBD" w14:textId="77777777" w:rsidR="008976D1" w:rsidRDefault="008976D1" w:rsidP="007C76AC">
      <w:pPr>
        <w:ind w:left="360"/>
        <w:jc w:val="both"/>
        <w:rPr>
          <w:rFonts w:ascii="Times New Roman" w:hAnsi="Times New Roman" w:cs="Times New Roman"/>
        </w:rPr>
      </w:pPr>
    </w:p>
    <w:p w14:paraId="182C30DD" w14:textId="77777777" w:rsidR="008976D1" w:rsidRDefault="008976D1" w:rsidP="007C76AC">
      <w:pPr>
        <w:ind w:left="360"/>
        <w:jc w:val="both"/>
        <w:rPr>
          <w:rFonts w:ascii="Times New Roman" w:hAnsi="Times New Roman" w:cs="Times New Roman"/>
        </w:rPr>
      </w:pPr>
    </w:p>
    <w:p w14:paraId="725B5C95" w14:textId="77777777" w:rsidR="008976D1" w:rsidRDefault="008976D1" w:rsidP="007C76AC">
      <w:pPr>
        <w:ind w:left="360"/>
        <w:jc w:val="both"/>
        <w:rPr>
          <w:rFonts w:ascii="Times New Roman" w:hAnsi="Times New Roman" w:cs="Times New Roman"/>
        </w:rPr>
      </w:pPr>
    </w:p>
    <w:p w14:paraId="35FBB937" w14:textId="58D84D0B" w:rsidR="007C76AC" w:rsidRDefault="007C76AC" w:rsidP="007C76AC">
      <w:pPr>
        <w:ind w:left="360"/>
        <w:jc w:val="both"/>
        <w:rPr>
          <w:rFonts w:ascii="Times New Roman" w:hAnsi="Times New Roman" w:cs="Times New Roman"/>
        </w:rPr>
      </w:pPr>
    </w:p>
    <w:p w14:paraId="7D1074A3" w14:textId="77777777" w:rsidR="00CA2A8B" w:rsidRPr="00BC244E" w:rsidRDefault="00CA2A8B" w:rsidP="007C76AC">
      <w:pPr>
        <w:ind w:left="360"/>
        <w:jc w:val="both"/>
        <w:rPr>
          <w:rFonts w:ascii="Times New Roman" w:hAnsi="Times New Roman" w:cs="Times New Roman"/>
        </w:rPr>
      </w:pPr>
    </w:p>
    <w:p w14:paraId="14FD3AD7" w14:textId="77777777" w:rsidR="007C76AC" w:rsidRPr="00BC244E" w:rsidRDefault="007C76AC" w:rsidP="007C76AC">
      <w:pPr>
        <w:pBdr>
          <w:bottom w:val="single" w:sz="12" w:space="1" w:color="auto"/>
        </w:pBdr>
        <w:ind w:left="360"/>
        <w:jc w:val="both"/>
        <w:outlineLvl w:val="0"/>
        <w:rPr>
          <w:rFonts w:ascii="Times New Roman" w:hAnsi="Times New Roman" w:cs="Times New Roman"/>
          <w:b/>
        </w:rPr>
      </w:pPr>
      <w:r w:rsidRPr="00BC244E">
        <w:rPr>
          <w:rFonts w:ascii="Times New Roman" w:hAnsi="Times New Roman" w:cs="Times New Roman"/>
          <w:b/>
        </w:rPr>
        <w:t xml:space="preserve">PART III – Essay Questions </w:t>
      </w:r>
      <w:r>
        <w:rPr>
          <w:rFonts w:ascii="Times New Roman" w:hAnsi="Times New Roman" w:cs="Times New Roman"/>
          <w:b/>
        </w:rPr>
        <w:t>(</w:t>
      </w:r>
      <w:r w:rsidR="008976D1">
        <w:rPr>
          <w:rFonts w:ascii="Times New Roman" w:hAnsi="Times New Roman" w:cs="Times New Roman"/>
          <w:b/>
        </w:rPr>
        <w:t>210</w:t>
      </w:r>
      <w:r w:rsidRPr="00BC244E">
        <w:rPr>
          <w:rFonts w:ascii="Times New Roman" w:hAnsi="Times New Roman" w:cs="Times New Roman"/>
          <w:b/>
        </w:rPr>
        <w:t xml:space="preserve"> points)</w:t>
      </w:r>
    </w:p>
    <w:p w14:paraId="51C70500" w14:textId="77777777" w:rsidR="007C76AC" w:rsidRPr="00BC244E" w:rsidRDefault="007C76AC" w:rsidP="007C76AC">
      <w:pPr>
        <w:jc w:val="both"/>
        <w:rPr>
          <w:rFonts w:ascii="Times New Roman" w:hAnsi="Times New Roman" w:cs="Times New Roman"/>
          <w:b/>
        </w:rPr>
      </w:pPr>
    </w:p>
    <w:p w14:paraId="5B17A1FF" w14:textId="77777777" w:rsidR="007C76AC" w:rsidRPr="00BC244E" w:rsidRDefault="007C76AC" w:rsidP="007C76AC">
      <w:pPr>
        <w:ind w:left="360"/>
        <w:jc w:val="both"/>
        <w:rPr>
          <w:rFonts w:ascii="Times New Roman" w:hAnsi="Times New Roman" w:cs="Times New Roman"/>
        </w:rPr>
      </w:pPr>
      <w:r w:rsidRPr="00BC244E">
        <w:rPr>
          <w:rFonts w:ascii="Times New Roman" w:hAnsi="Times New Roman" w:cs="Times New Roman"/>
        </w:rPr>
        <w:t xml:space="preserve">Choose </w:t>
      </w:r>
      <w:r w:rsidR="008976D1">
        <w:rPr>
          <w:rFonts w:ascii="Times New Roman" w:hAnsi="Times New Roman" w:cs="Times New Roman"/>
          <w:b/>
          <w:u w:val="single"/>
        </w:rPr>
        <w:t>three</w:t>
      </w:r>
      <w:r w:rsidRPr="00BC244E">
        <w:rPr>
          <w:rFonts w:ascii="Times New Roman" w:hAnsi="Times New Roman" w:cs="Times New Roman"/>
          <w:b/>
        </w:rPr>
        <w:t xml:space="preserve"> </w:t>
      </w:r>
      <w:r w:rsidRPr="00BC244E">
        <w:rPr>
          <w:rFonts w:ascii="Times New Roman" w:hAnsi="Times New Roman" w:cs="Times New Roman"/>
        </w:rPr>
        <w:t xml:space="preserve">of the following topics and answer them </w:t>
      </w:r>
      <w:r w:rsidR="00A321AA">
        <w:rPr>
          <w:rFonts w:ascii="Times New Roman" w:hAnsi="Times New Roman" w:cs="Times New Roman"/>
        </w:rPr>
        <w:t>below</w:t>
      </w:r>
      <w:r w:rsidRPr="00BC244E">
        <w:rPr>
          <w:rFonts w:ascii="Times New Roman" w:hAnsi="Times New Roman" w:cs="Times New Roman"/>
        </w:rPr>
        <w:t xml:space="preserve">. </w:t>
      </w:r>
      <w:r w:rsidRPr="00A321AA">
        <w:rPr>
          <w:rFonts w:ascii="Times New Roman" w:hAnsi="Times New Roman" w:cs="Times New Roman"/>
          <w:b/>
        </w:rPr>
        <w:t>Make sure that you have addressed all of the questions asked</w:t>
      </w:r>
      <w:r w:rsidRPr="00BC244E">
        <w:rPr>
          <w:rFonts w:ascii="Times New Roman" w:hAnsi="Times New Roman" w:cs="Times New Roman"/>
        </w:rPr>
        <w:t>. Essays should be written in a concise and coherent way and targeted toward an intelligent but uninformed reader.</w:t>
      </w:r>
      <w:r>
        <w:rPr>
          <w:rFonts w:ascii="Times New Roman" w:hAnsi="Times New Roman" w:cs="Times New Roman"/>
        </w:rPr>
        <w:t xml:space="preserve"> While there is no minimum word length as such, </w:t>
      </w:r>
      <w:r w:rsidRPr="00C366BD">
        <w:rPr>
          <w:rFonts w:ascii="Times New Roman" w:hAnsi="Times New Roman" w:cs="Times New Roman"/>
          <w:i/>
        </w:rPr>
        <w:t>all parts of the question must be addressed for full credit</w:t>
      </w:r>
      <w:r>
        <w:rPr>
          <w:rFonts w:ascii="Times New Roman" w:hAnsi="Times New Roman" w:cs="Times New Roman"/>
        </w:rPr>
        <w:t xml:space="preserve">. I would anticipate this taking </w:t>
      </w:r>
      <w:r w:rsidRPr="008976D1">
        <w:rPr>
          <w:rFonts w:ascii="Times New Roman" w:hAnsi="Times New Roman" w:cs="Times New Roman"/>
          <w:b/>
        </w:rPr>
        <w:t>at least</w:t>
      </w:r>
      <w:r w:rsidR="00A321AA" w:rsidRPr="008976D1">
        <w:rPr>
          <w:rFonts w:ascii="Times New Roman" w:hAnsi="Times New Roman" w:cs="Times New Roman"/>
          <w:b/>
        </w:rPr>
        <w:t xml:space="preserve"> 500 words</w:t>
      </w:r>
      <w:r w:rsidR="00A321AA">
        <w:rPr>
          <w:rFonts w:ascii="Times New Roman" w:hAnsi="Times New Roman" w:cs="Times New Roman"/>
        </w:rPr>
        <w:t xml:space="preserve"> per question</w:t>
      </w:r>
      <w:r>
        <w:rPr>
          <w:rFonts w:ascii="Times New Roman" w:hAnsi="Times New Roman" w:cs="Times New Roman"/>
        </w:rPr>
        <w:t xml:space="preserve">. </w:t>
      </w:r>
    </w:p>
    <w:p w14:paraId="34AE9B0A" w14:textId="77777777" w:rsidR="007C76AC" w:rsidRPr="00BC244E" w:rsidRDefault="007C76AC" w:rsidP="007C76AC">
      <w:pPr>
        <w:ind w:left="360"/>
        <w:jc w:val="both"/>
        <w:rPr>
          <w:rFonts w:ascii="Times New Roman" w:hAnsi="Times New Roman" w:cs="Times New Roman"/>
        </w:rPr>
      </w:pPr>
    </w:p>
    <w:p w14:paraId="297E9B96" w14:textId="0DD25049" w:rsidR="007C76AC" w:rsidRPr="00777814" w:rsidRDefault="0024691C" w:rsidP="007C76AC">
      <w:pPr>
        <w:pStyle w:val="ListParagraph"/>
        <w:numPr>
          <w:ilvl w:val="0"/>
          <w:numId w:val="3"/>
        </w:numPr>
        <w:jc w:val="both"/>
        <w:rPr>
          <w:rFonts w:ascii="Times New Roman" w:hAnsi="Times New Roman" w:cs="Times New Roman"/>
        </w:rPr>
      </w:pPr>
      <w:r>
        <w:rPr>
          <w:rFonts w:ascii="Times New Roman" w:hAnsi="Times New Roman" w:cs="Times New Roman"/>
        </w:rPr>
        <w:t xml:space="preserve">In the context of our course, what is intersectionality and why is it important? </w:t>
      </w:r>
      <w:r w:rsidR="00D66038">
        <w:rPr>
          <w:rFonts w:ascii="Times New Roman" w:hAnsi="Times New Roman" w:cs="Times New Roman"/>
        </w:rPr>
        <w:t>How might we adapt our legal mechanisms to better account for this complexity?</w:t>
      </w:r>
      <w:r w:rsidR="00F639C2">
        <w:rPr>
          <w:rFonts w:ascii="Times New Roman" w:hAnsi="Times New Roman" w:cs="Times New Roman"/>
        </w:rPr>
        <w:t xml:space="preserve"> In answering these questions, you should reference at least </w:t>
      </w:r>
      <w:r w:rsidR="00F639C2" w:rsidRPr="00CA2A8B">
        <w:rPr>
          <w:rFonts w:ascii="Times New Roman" w:hAnsi="Times New Roman" w:cs="Times New Roman"/>
          <w:u w:val="single"/>
        </w:rPr>
        <w:t>two</w:t>
      </w:r>
      <w:r w:rsidR="00F639C2">
        <w:rPr>
          <w:rFonts w:ascii="Times New Roman" w:hAnsi="Times New Roman" w:cs="Times New Roman"/>
        </w:rPr>
        <w:t xml:space="preserve"> of the case studies we looked at this semester.</w:t>
      </w:r>
      <w:r w:rsidR="000763FC" w:rsidRPr="000763FC">
        <w:rPr>
          <w:rFonts w:ascii="Times New Roman" w:hAnsi="Times New Roman" w:cs="Times New Roman"/>
        </w:rPr>
        <w:t xml:space="preserve"> </w:t>
      </w:r>
      <w:r w:rsidR="008976D1">
        <w:rPr>
          <w:rFonts w:ascii="Times New Roman" w:hAnsi="Times New Roman" w:cs="Times New Roman"/>
        </w:rPr>
        <w:t>(7</w:t>
      </w:r>
      <w:r w:rsidR="00642BCB">
        <w:rPr>
          <w:rFonts w:ascii="Times New Roman" w:hAnsi="Times New Roman" w:cs="Times New Roman"/>
        </w:rPr>
        <w:t>0</w:t>
      </w:r>
      <w:r w:rsidR="007C76AC" w:rsidRPr="00777814">
        <w:rPr>
          <w:rFonts w:ascii="Times New Roman" w:hAnsi="Times New Roman" w:cs="Times New Roman"/>
        </w:rPr>
        <w:t xml:space="preserve"> points)</w:t>
      </w:r>
    </w:p>
    <w:p w14:paraId="792391DF" w14:textId="77777777" w:rsidR="007C76AC" w:rsidRPr="00BC244E" w:rsidRDefault="007C76AC" w:rsidP="007C76AC">
      <w:pPr>
        <w:pStyle w:val="ListParagraph"/>
        <w:jc w:val="both"/>
        <w:rPr>
          <w:rFonts w:ascii="Times New Roman" w:hAnsi="Times New Roman" w:cs="Times New Roman"/>
        </w:rPr>
      </w:pPr>
    </w:p>
    <w:p w14:paraId="56C71A68" w14:textId="2CF6FFBA" w:rsidR="00B118B8" w:rsidRDefault="00892146" w:rsidP="00B118B8">
      <w:pPr>
        <w:pStyle w:val="ListParagraph"/>
        <w:numPr>
          <w:ilvl w:val="0"/>
          <w:numId w:val="3"/>
        </w:numPr>
        <w:jc w:val="both"/>
        <w:rPr>
          <w:rFonts w:ascii="Times New Roman" w:hAnsi="Times New Roman" w:cs="Times New Roman"/>
        </w:rPr>
      </w:pPr>
      <w:r>
        <w:rPr>
          <w:rFonts w:ascii="Times New Roman" w:hAnsi="Times New Roman" w:cs="Times New Roman"/>
        </w:rPr>
        <w:t xml:space="preserve">Many have argued that minority rights </w:t>
      </w:r>
      <w:r w:rsidR="00383294">
        <w:rPr>
          <w:rFonts w:ascii="Times New Roman" w:hAnsi="Times New Roman" w:cs="Times New Roman"/>
        </w:rPr>
        <w:t>(</w:t>
      </w:r>
      <w:r>
        <w:rPr>
          <w:rFonts w:ascii="Times New Roman" w:hAnsi="Times New Roman" w:cs="Times New Roman"/>
        </w:rPr>
        <w:t>as legal phenomena</w:t>
      </w:r>
      <w:r w:rsidR="00383294">
        <w:rPr>
          <w:rFonts w:ascii="Times New Roman" w:hAnsi="Times New Roman" w:cs="Times New Roman"/>
        </w:rPr>
        <w:t>)</w:t>
      </w:r>
      <w:r>
        <w:rPr>
          <w:rFonts w:ascii="Times New Roman" w:hAnsi="Times New Roman" w:cs="Times New Roman"/>
        </w:rPr>
        <w:t xml:space="preserve"> are unnecessary </w:t>
      </w:r>
      <w:r w:rsidR="00B118B8">
        <w:rPr>
          <w:rFonts w:ascii="Times New Roman" w:hAnsi="Times New Roman" w:cs="Times New Roman"/>
        </w:rPr>
        <w:t>or redundant</w:t>
      </w:r>
      <w:r w:rsidR="00383294">
        <w:rPr>
          <w:rFonts w:ascii="Times New Roman" w:hAnsi="Times New Roman" w:cs="Times New Roman"/>
        </w:rPr>
        <w:t xml:space="preserve"> </w:t>
      </w:r>
      <w:r>
        <w:rPr>
          <w:rFonts w:ascii="Times New Roman" w:hAnsi="Times New Roman" w:cs="Times New Roman"/>
        </w:rPr>
        <w:t xml:space="preserve">because </w:t>
      </w:r>
      <w:r w:rsidR="00B118B8">
        <w:rPr>
          <w:rFonts w:ascii="Times New Roman" w:hAnsi="Times New Roman" w:cs="Times New Roman"/>
        </w:rPr>
        <w:t xml:space="preserve">all </w:t>
      </w:r>
      <w:r w:rsidR="00383294">
        <w:rPr>
          <w:rFonts w:ascii="Times New Roman" w:hAnsi="Times New Roman" w:cs="Times New Roman"/>
        </w:rPr>
        <w:t xml:space="preserve">human beings </w:t>
      </w:r>
      <w:r w:rsidR="00B118B8">
        <w:rPr>
          <w:rFonts w:ascii="Times New Roman" w:hAnsi="Times New Roman" w:cs="Times New Roman"/>
        </w:rPr>
        <w:t>are</w:t>
      </w:r>
      <w:r>
        <w:rPr>
          <w:rFonts w:ascii="Times New Roman" w:hAnsi="Times New Roman" w:cs="Times New Roman"/>
        </w:rPr>
        <w:t xml:space="preserve"> guaranteed their rights and access them as individuals. For example, all Ecuadorians are guaranteed the rights and protections set forth in the </w:t>
      </w:r>
      <w:r w:rsidR="00383294">
        <w:rPr>
          <w:rFonts w:ascii="Times New Roman" w:hAnsi="Times New Roman" w:cs="Times New Roman"/>
        </w:rPr>
        <w:t xml:space="preserve">country’s </w:t>
      </w:r>
      <w:r>
        <w:rPr>
          <w:rFonts w:ascii="Times New Roman" w:hAnsi="Times New Roman" w:cs="Times New Roman"/>
        </w:rPr>
        <w:t>constitution regardless of minority or non-minority status. Several authors and speakers that we have interacted with this semester</w:t>
      </w:r>
      <w:r w:rsidR="00383294">
        <w:rPr>
          <w:rFonts w:ascii="Times New Roman" w:hAnsi="Times New Roman" w:cs="Times New Roman"/>
        </w:rPr>
        <w:t>, however,</w:t>
      </w:r>
      <w:r>
        <w:rPr>
          <w:rFonts w:ascii="Times New Roman" w:hAnsi="Times New Roman" w:cs="Times New Roman"/>
        </w:rPr>
        <w:t xml:space="preserve"> argue that </w:t>
      </w:r>
      <w:r w:rsidR="00383294">
        <w:rPr>
          <w:rFonts w:ascii="Times New Roman" w:hAnsi="Times New Roman" w:cs="Times New Roman"/>
        </w:rPr>
        <w:t xml:space="preserve">this </w:t>
      </w:r>
      <w:r>
        <w:rPr>
          <w:rFonts w:ascii="Times New Roman" w:hAnsi="Times New Roman" w:cs="Times New Roman"/>
        </w:rPr>
        <w:t>individual rights</w:t>
      </w:r>
      <w:r w:rsidR="00383294">
        <w:rPr>
          <w:rFonts w:ascii="Times New Roman" w:hAnsi="Times New Roman" w:cs="Times New Roman"/>
        </w:rPr>
        <w:t xml:space="preserve"> approach</w:t>
      </w:r>
      <w:r>
        <w:rPr>
          <w:rFonts w:ascii="Times New Roman" w:hAnsi="Times New Roman" w:cs="Times New Roman"/>
        </w:rPr>
        <w:t xml:space="preserve"> </w:t>
      </w:r>
      <w:r w:rsidR="00383294">
        <w:rPr>
          <w:rFonts w:ascii="Times New Roman" w:hAnsi="Times New Roman" w:cs="Times New Roman"/>
        </w:rPr>
        <w:t xml:space="preserve">is </w:t>
      </w:r>
      <w:r>
        <w:rPr>
          <w:rFonts w:ascii="Times New Roman" w:hAnsi="Times New Roman" w:cs="Times New Roman"/>
        </w:rPr>
        <w:t xml:space="preserve">inadequate. Referencing </w:t>
      </w:r>
      <w:proofErr w:type="spellStart"/>
      <w:r>
        <w:rPr>
          <w:rFonts w:ascii="Times New Roman" w:hAnsi="Times New Roman" w:cs="Times New Roman"/>
        </w:rPr>
        <w:t>Kymlicka</w:t>
      </w:r>
      <w:proofErr w:type="spellEnd"/>
      <w:r>
        <w:rPr>
          <w:rFonts w:ascii="Times New Roman" w:hAnsi="Times New Roman" w:cs="Times New Roman"/>
        </w:rPr>
        <w:t xml:space="preserve">, Brunner and </w:t>
      </w:r>
      <w:proofErr w:type="spellStart"/>
      <w:r>
        <w:rPr>
          <w:rFonts w:ascii="Times New Roman" w:hAnsi="Times New Roman" w:cs="Times New Roman"/>
        </w:rPr>
        <w:t>K</w:t>
      </w:r>
      <w:r w:rsidR="008D0D51">
        <w:rPr>
          <w:rFonts w:ascii="Times New Roman" w:hAnsi="Times New Roman" w:cs="Times New Roman"/>
        </w:rPr>
        <w:t>üp</w:t>
      </w:r>
      <w:r>
        <w:rPr>
          <w:rFonts w:ascii="Times New Roman" w:hAnsi="Times New Roman" w:cs="Times New Roman"/>
        </w:rPr>
        <w:t>per</w:t>
      </w:r>
      <w:proofErr w:type="spellEnd"/>
      <w:r>
        <w:rPr>
          <w:rFonts w:ascii="Times New Roman" w:hAnsi="Times New Roman" w:cs="Times New Roman"/>
        </w:rPr>
        <w:t xml:space="preserve">, and any other relevant texts or talks, make a case for the relevance of minority rights. In doing so, you should </w:t>
      </w:r>
      <w:r w:rsidR="00C26453">
        <w:rPr>
          <w:rFonts w:ascii="Times New Roman" w:hAnsi="Times New Roman" w:cs="Times New Roman"/>
        </w:rPr>
        <w:t>at least touch on</w:t>
      </w:r>
      <w:r>
        <w:rPr>
          <w:rFonts w:ascii="Times New Roman" w:hAnsi="Times New Roman" w:cs="Times New Roman"/>
        </w:rPr>
        <w:t xml:space="preserve"> individual and group rights.</w:t>
      </w:r>
      <w:r w:rsidR="008976D1">
        <w:rPr>
          <w:rFonts w:ascii="Times New Roman" w:hAnsi="Times New Roman" w:cs="Times New Roman"/>
        </w:rPr>
        <w:t xml:space="preserve"> (7</w:t>
      </w:r>
      <w:r w:rsidR="00642BCB">
        <w:rPr>
          <w:rFonts w:ascii="Times New Roman" w:hAnsi="Times New Roman" w:cs="Times New Roman"/>
        </w:rPr>
        <w:t>0</w:t>
      </w:r>
      <w:r w:rsidR="003E3375">
        <w:rPr>
          <w:rFonts w:ascii="Times New Roman" w:hAnsi="Times New Roman" w:cs="Times New Roman"/>
        </w:rPr>
        <w:t xml:space="preserve"> points)</w:t>
      </w:r>
    </w:p>
    <w:p w14:paraId="2F4CED89" w14:textId="77777777" w:rsidR="00B118B8" w:rsidRPr="00B118B8" w:rsidRDefault="00B118B8" w:rsidP="00B118B8">
      <w:pPr>
        <w:pStyle w:val="ListParagraph"/>
        <w:rPr>
          <w:rFonts w:ascii="Times New Roman" w:hAnsi="Times New Roman" w:cs="Times New Roman"/>
        </w:rPr>
      </w:pPr>
    </w:p>
    <w:p w14:paraId="2616B4E3" w14:textId="261B0F94" w:rsidR="002A7DA7" w:rsidRPr="00B118B8" w:rsidRDefault="00335BC7" w:rsidP="00B118B8">
      <w:pPr>
        <w:pStyle w:val="ListParagraph"/>
        <w:numPr>
          <w:ilvl w:val="0"/>
          <w:numId w:val="3"/>
        </w:numPr>
        <w:jc w:val="both"/>
        <w:rPr>
          <w:rFonts w:ascii="Times New Roman" w:hAnsi="Times New Roman" w:cs="Times New Roman"/>
        </w:rPr>
      </w:pPr>
      <w:r>
        <w:rPr>
          <w:rFonts w:ascii="Times New Roman" w:hAnsi="Times New Roman" w:cs="Times New Roman"/>
          <w:i/>
        </w:rPr>
        <w:t xml:space="preserve">Rabbit Proof Fence </w:t>
      </w:r>
      <w:r>
        <w:rPr>
          <w:rFonts w:ascii="Times New Roman" w:hAnsi="Times New Roman" w:cs="Times New Roman"/>
        </w:rPr>
        <w:t xml:space="preserve">depicts, at best, the problems of assimilationist policies at their worst. Many have also posited that the story </w:t>
      </w:r>
      <w:r w:rsidR="00795451">
        <w:rPr>
          <w:rFonts w:ascii="Times New Roman" w:hAnsi="Times New Roman" w:cs="Times New Roman"/>
        </w:rPr>
        <w:t xml:space="preserve">is one </w:t>
      </w:r>
      <w:r>
        <w:rPr>
          <w:rFonts w:ascii="Times New Roman" w:hAnsi="Times New Roman" w:cs="Times New Roman"/>
        </w:rPr>
        <w:t xml:space="preserve">of genocide. How does the film </w:t>
      </w:r>
      <w:r w:rsidR="00795451">
        <w:rPr>
          <w:rFonts w:ascii="Times New Roman" w:hAnsi="Times New Roman" w:cs="Times New Roman"/>
        </w:rPr>
        <w:t>relate to</w:t>
      </w:r>
      <w:r>
        <w:rPr>
          <w:rFonts w:ascii="Times New Roman" w:hAnsi="Times New Roman" w:cs="Times New Roman"/>
        </w:rPr>
        <w:t xml:space="preserve"> both of these things? In answering, please refer to specific examples / moments in the film. </w:t>
      </w:r>
      <w:r w:rsidR="008976D1" w:rsidRPr="00B118B8">
        <w:rPr>
          <w:rFonts w:ascii="Times New Roman" w:hAnsi="Times New Roman" w:cs="Times New Roman"/>
        </w:rPr>
        <w:t>(70</w:t>
      </w:r>
      <w:r w:rsidR="00954F44" w:rsidRPr="00B118B8">
        <w:rPr>
          <w:rFonts w:ascii="Times New Roman" w:hAnsi="Times New Roman" w:cs="Times New Roman"/>
        </w:rPr>
        <w:t xml:space="preserve"> points)</w:t>
      </w:r>
    </w:p>
    <w:p w14:paraId="50263F02" w14:textId="77777777" w:rsidR="002A7DA7" w:rsidRPr="002A7DA7" w:rsidRDefault="002A7DA7" w:rsidP="002A7DA7">
      <w:pPr>
        <w:jc w:val="both"/>
        <w:rPr>
          <w:rFonts w:ascii="Times New Roman" w:hAnsi="Times New Roman" w:cs="Times New Roman"/>
        </w:rPr>
      </w:pPr>
    </w:p>
    <w:p w14:paraId="664C01B2" w14:textId="16F58728" w:rsidR="001B42D4" w:rsidRDefault="00944731" w:rsidP="007C76AC">
      <w:pPr>
        <w:pStyle w:val="ListParagraph"/>
        <w:numPr>
          <w:ilvl w:val="0"/>
          <w:numId w:val="3"/>
        </w:numPr>
        <w:jc w:val="both"/>
        <w:rPr>
          <w:rFonts w:ascii="Times New Roman" w:hAnsi="Times New Roman" w:cs="Times New Roman"/>
        </w:rPr>
      </w:pPr>
      <w:r>
        <w:rPr>
          <w:rFonts w:ascii="Times New Roman" w:hAnsi="Times New Roman" w:cs="Times New Roman"/>
        </w:rPr>
        <w:t xml:space="preserve">Throughout the semester, we have discussed many issues relating to Roma rights, from housing to discrimination to forced sterilization to </w:t>
      </w:r>
      <w:proofErr w:type="gramStart"/>
      <w:r>
        <w:rPr>
          <w:rFonts w:ascii="Times New Roman" w:hAnsi="Times New Roman" w:cs="Times New Roman"/>
        </w:rPr>
        <w:t>trafficking</w:t>
      </w:r>
      <w:proofErr w:type="gramEnd"/>
      <w:r>
        <w:rPr>
          <w:rFonts w:ascii="Times New Roman" w:hAnsi="Times New Roman" w:cs="Times New Roman"/>
        </w:rPr>
        <w:t>.</w:t>
      </w:r>
      <w:r w:rsidR="00E72C05">
        <w:rPr>
          <w:rFonts w:ascii="Times New Roman" w:hAnsi="Times New Roman" w:cs="Times New Roman"/>
        </w:rPr>
        <w:t xml:space="preserve"> Discuss one example that you found to be particularly disturbing and propose a policy, law, or program that could address it.</w:t>
      </w:r>
      <w:r w:rsidR="008976D1">
        <w:rPr>
          <w:rFonts w:ascii="Times New Roman" w:hAnsi="Times New Roman" w:cs="Times New Roman"/>
        </w:rPr>
        <w:t xml:space="preserve"> (7</w:t>
      </w:r>
      <w:r w:rsidR="00642BCB">
        <w:rPr>
          <w:rFonts w:ascii="Times New Roman" w:hAnsi="Times New Roman" w:cs="Times New Roman"/>
        </w:rPr>
        <w:t>0</w:t>
      </w:r>
      <w:r w:rsidR="00363AE1">
        <w:rPr>
          <w:rFonts w:ascii="Times New Roman" w:hAnsi="Times New Roman" w:cs="Times New Roman"/>
        </w:rPr>
        <w:t xml:space="preserve"> points)</w:t>
      </w:r>
    </w:p>
    <w:p w14:paraId="0CE9FEEE" w14:textId="77777777" w:rsidR="001B42D4" w:rsidRPr="001B42D4" w:rsidRDefault="001B42D4" w:rsidP="001B42D4">
      <w:pPr>
        <w:jc w:val="both"/>
        <w:rPr>
          <w:rFonts w:ascii="Times New Roman" w:hAnsi="Times New Roman" w:cs="Times New Roman"/>
        </w:rPr>
      </w:pPr>
    </w:p>
    <w:p w14:paraId="07E5AE35" w14:textId="45E69E8C" w:rsidR="007C76AC" w:rsidRDefault="00B96FBE" w:rsidP="007C76AC">
      <w:pPr>
        <w:pStyle w:val="ListParagraph"/>
        <w:numPr>
          <w:ilvl w:val="0"/>
          <w:numId w:val="3"/>
        </w:numPr>
        <w:jc w:val="both"/>
        <w:rPr>
          <w:rFonts w:ascii="Times New Roman" w:hAnsi="Times New Roman" w:cs="Times New Roman"/>
        </w:rPr>
      </w:pPr>
      <w:r>
        <w:rPr>
          <w:rFonts w:ascii="Times New Roman" w:hAnsi="Times New Roman" w:cs="Times New Roman"/>
        </w:rPr>
        <w:t>Explain what is meant by strategic litigation. Why is it a controversial practice? Discuss and evaluate two cases from Validity or in relation to Roma rights. What was gained by the use of strategic litigation? What, if anything, were the unintended consequences? In the case in question, do you believe another approach would have been better?</w:t>
      </w:r>
      <w:r w:rsidR="008976D1">
        <w:rPr>
          <w:rFonts w:ascii="Times New Roman" w:hAnsi="Times New Roman" w:cs="Times New Roman"/>
        </w:rPr>
        <w:t xml:space="preserve"> (70</w:t>
      </w:r>
      <w:r w:rsidR="004F778F">
        <w:rPr>
          <w:rFonts w:ascii="Times New Roman" w:hAnsi="Times New Roman" w:cs="Times New Roman"/>
        </w:rPr>
        <w:t xml:space="preserve"> points)</w:t>
      </w:r>
    </w:p>
    <w:p w14:paraId="002F12E5" w14:textId="77777777" w:rsidR="00CC1A72" w:rsidRPr="00CC1A72" w:rsidRDefault="00CC1A72" w:rsidP="00CC1A72">
      <w:pPr>
        <w:pStyle w:val="ListParagraph"/>
        <w:rPr>
          <w:rFonts w:ascii="Times New Roman" w:hAnsi="Times New Roman" w:cs="Times New Roman"/>
        </w:rPr>
      </w:pPr>
    </w:p>
    <w:p w14:paraId="3B5D2A5D" w14:textId="55B534D2" w:rsidR="00CC1A72" w:rsidRPr="002A7DA7" w:rsidRDefault="0095762E" w:rsidP="007C76AC">
      <w:pPr>
        <w:pStyle w:val="ListParagraph"/>
        <w:numPr>
          <w:ilvl w:val="0"/>
          <w:numId w:val="3"/>
        </w:numPr>
        <w:jc w:val="both"/>
        <w:rPr>
          <w:rFonts w:ascii="Times New Roman" w:hAnsi="Times New Roman" w:cs="Times New Roman"/>
        </w:rPr>
      </w:pPr>
      <w:r>
        <w:rPr>
          <w:rFonts w:ascii="Times New Roman" w:hAnsi="Times New Roman" w:cs="Times New Roman"/>
        </w:rPr>
        <w:t>What sort of policies or programming would follow in</w:t>
      </w:r>
      <w:r w:rsidR="00CC1A72">
        <w:rPr>
          <w:rFonts w:ascii="Times New Roman" w:hAnsi="Times New Roman" w:cs="Times New Roman"/>
        </w:rPr>
        <w:t xml:space="preserve"> shift</w:t>
      </w:r>
      <w:r>
        <w:rPr>
          <w:rFonts w:ascii="Times New Roman" w:hAnsi="Times New Roman" w:cs="Times New Roman"/>
        </w:rPr>
        <w:t>ing</w:t>
      </w:r>
      <w:r w:rsidR="00CC1A72">
        <w:rPr>
          <w:rFonts w:ascii="Times New Roman" w:hAnsi="Times New Roman" w:cs="Times New Roman"/>
        </w:rPr>
        <w:t xml:space="preserve"> from a medical model to a social model in the understanding of mental disability</w:t>
      </w:r>
      <w:r>
        <w:rPr>
          <w:rFonts w:ascii="Times New Roman" w:hAnsi="Times New Roman" w:cs="Times New Roman"/>
        </w:rPr>
        <w:t xml:space="preserve"> and impairment? </w:t>
      </w:r>
      <w:r w:rsidR="00F650B1">
        <w:rPr>
          <w:rFonts w:ascii="Times New Roman" w:hAnsi="Times New Roman" w:cs="Times New Roman"/>
        </w:rPr>
        <w:t>This question i</w:t>
      </w:r>
      <w:r w:rsidR="00D27D59">
        <w:rPr>
          <w:rFonts w:ascii="Times New Roman" w:hAnsi="Times New Roman" w:cs="Times New Roman"/>
        </w:rPr>
        <w:t>nvolves</w:t>
      </w:r>
      <w:r w:rsidR="00F650B1">
        <w:rPr>
          <w:rFonts w:ascii="Times New Roman" w:hAnsi="Times New Roman" w:cs="Times New Roman"/>
        </w:rPr>
        <w:t xml:space="preserve"> more of a thought experiment</w:t>
      </w:r>
      <w:r w:rsidR="00D27D59">
        <w:rPr>
          <w:rFonts w:ascii="Times New Roman" w:hAnsi="Times New Roman" w:cs="Times New Roman"/>
        </w:rPr>
        <w:t xml:space="preserve"> than a reference to course materials</w:t>
      </w:r>
      <w:r w:rsidR="004354C5">
        <w:rPr>
          <w:rFonts w:ascii="Times New Roman" w:hAnsi="Times New Roman" w:cs="Times New Roman"/>
        </w:rPr>
        <w:t xml:space="preserve"> </w:t>
      </w:r>
      <w:r w:rsidR="00F650B1">
        <w:rPr>
          <w:rFonts w:ascii="Times New Roman" w:hAnsi="Times New Roman" w:cs="Times New Roman"/>
        </w:rPr>
        <w:t>but</w:t>
      </w:r>
      <w:r w:rsidR="000E09A0">
        <w:rPr>
          <w:rFonts w:ascii="Times New Roman" w:hAnsi="Times New Roman" w:cs="Times New Roman"/>
        </w:rPr>
        <w:t xml:space="preserve"> </w:t>
      </w:r>
      <w:r w:rsidR="00F650B1">
        <w:rPr>
          <w:rFonts w:ascii="Times New Roman" w:hAnsi="Times New Roman" w:cs="Times New Roman"/>
        </w:rPr>
        <w:t>be sure to give concrete examples</w:t>
      </w:r>
      <w:r w:rsidR="00387000">
        <w:rPr>
          <w:rFonts w:ascii="Times New Roman" w:hAnsi="Times New Roman" w:cs="Times New Roman"/>
        </w:rPr>
        <w:t>/ideas</w:t>
      </w:r>
      <w:r w:rsidR="00F650B1">
        <w:rPr>
          <w:rFonts w:ascii="Times New Roman" w:hAnsi="Times New Roman" w:cs="Times New Roman"/>
        </w:rPr>
        <w:t>.</w:t>
      </w:r>
      <w:r w:rsidR="00CC1A72">
        <w:rPr>
          <w:rFonts w:ascii="Times New Roman" w:hAnsi="Times New Roman" w:cs="Times New Roman"/>
        </w:rPr>
        <w:t xml:space="preserve"> </w:t>
      </w:r>
      <w:r w:rsidR="00F650B1">
        <w:rPr>
          <w:rFonts w:ascii="Times New Roman" w:hAnsi="Times New Roman" w:cs="Times New Roman"/>
        </w:rPr>
        <w:t>(70 points)</w:t>
      </w:r>
    </w:p>
    <w:p w14:paraId="1158CE25" w14:textId="77777777" w:rsidR="007C76AC" w:rsidRPr="005F2FDF" w:rsidRDefault="007C76AC" w:rsidP="007C76AC">
      <w:pPr>
        <w:jc w:val="both"/>
        <w:rPr>
          <w:rFonts w:ascii="Times New Roman" w:hAnsi="Times New Roman" w:cs="Times New Roman"/>
        </w:rPr>
      </w:pPr>
    </w:p>
    <w:p w14:paraId="0863DB12" w14:textId="77777777" w:rsidR="000C41C9" w:rsidRPr="000C41C9" w:rsidRDefault="000C41C9" w:rsidP="000C41C9">
      <w:pPr>
        <w:jc w:val="both"/>
        <w:rPr>
          <w:rFonts w:ascii="Times New Roman" w:hAnsi="Times New Roman" w:cs="Times New Roman"/>
        </w:rPr>
      </w:pPr>
    </w:p>
    <w:p w14:paraId="6D32C85F" w14:textId="77777777" w:rsidR="007C76AC" w:rsidRPr="008976D1" w:rsidRDefault="007C76AC" w:rsidP="008976D1">
      <w:pPr>
        <w:jc w:val="both"/>
        <w:rPr>
          <w:rFonts w:ascii="Times New Roman" w:hAnsi="Times New Roman" w:cs="Times New Roman"/>
        </w:rPr>
      </w:pPr>
    </w:p>
    <w:p w14:paraId="503DDFEB" w14:textId="77777777" w:rsidR="007C76AC" w:rsidRPr="00BC244E" w:rsidRDefault="007C76AC" w:rsidP="007C76AC">
      <w:pPr>
        <w:pStyle w:val="ListParagraph"/>
        <w:jc w:val="both"/>
        <w:rPr>
          <w:rFonts w:ascii="Times New Roman" w:hAnsi="Times New Roman" w:cs="Times New Roman"/>
        </w:rPr>
      </w:pPr>
    </w:p>
    <w:p w14:paraId="2E39A26D" w14:textId="77777777" w:rsidR="007C76AC" w:rsidRPr="00BC244E" w:rsidRDefault="007C76AC" w:rsidP="007C76AC">
      <w:pPr>
        <w:jc w:val="both"/>
        <w:rPr>
          <w:rFonts w:ascii="Times New Roman" w:hAnsi="Times New Roman" w:cs="Times New Roman"/>
        </w:rPr>
      </w:pPr>
    </w:p>
    <w:p w14:paraId="7419083C" w14:textId="77777777" w:rsidR="007C76AC" w:rsidRPr="00BC244E" w:rsidRDefault="007C76AC" w:rsidP="007C76AC">
      <w:pPr>
        <w:pBdr>
          <w:bottom w:val="single" w:sz="12" w:space="1" w:color="auto"/>
        </w:pBdr>
        <w:ind w:left="360"/>
        <w:jc w:val="both"/>
        <w:rPr>
          <w:rFonts w:ascii="Times New Roman" w:hAnsi="Times New Roman" w:cs="Times New Roman"/>
          <w:b/>
        </w:rPr>
      </w:pPr>
      <w:r w:rsidRPr="00BC244E">
        <w:rPr>
          <w:rFonts w:ascii="Times New Roman" w:hAnsi="Times New Roman" w:cs="Times New Roman"/>
          <w:b/>
        </w:rPr>
        <w:t xml:space="preserve">PART IV – Extra Credit </w:t>
      </w:r>
    </w:p>
    <w:p w14:paraId="7F5DE16D" w14:textId="77777777" w:rsidR="007C76AC" w:rsidRPr="00BC244E" w:rsidRDefault="007C76AC" w:rsidP="007C76AC">
      <w:pPr>
        <w:ind w:left="360"/>
        <w:jc w:val="both"/>
        <w:rPr>
          <w:rFonts w:ascii="Times New Roman" w:hAnsi="Times New Roman" w:cs="Times New Roman"/>
        </w:rPr>
      </w:pPr>
    </w:p>
    <w:p w14:paraId="4F9E07B6" w14:textId="338A53CB" w:rsidR="007C76AC" w:rsidRPr="003D23E7" w:rsidRDefault="000E473F" w:rsidP="0024269C">
      <w:pPr>
        <w:pStyle w:val="ListParagraph"/>
        <w:numPr>
          <w:ilvl w:val="0"/>
          <w:numId w:val="4"/>
        </w:numPr>
        <w:rPr>
          <w:rFonts w:ascii="Times New Roman" w:hAnsi="Times New Roman" w:cs="Times New Roman"/>
        </w:rPr>
      </w:pPr>
      <w:r>
        <w:rPr>
          <w:rFonts w:ascii="Times New Roman" w:hAnsi="Times New Roman" w:cs="Times New Roman"/>
        </w:rPr>
        <w:t>Of classification, stereotyping, prejudice, and discrimination, which can be legislated? Why is this the case?</w:t>
      </w:r>
      <w:r w:rsidR="0024269C" w:rsidRPr="003D23E7">
        <w:rPr>
          <w:rFonts w:ascii="Times New Roman" w:hAnsi="Times New Roman" w:cs="Times New Roman"/>
        </w:rPr>
        <w:t xml:space="preserve"> </w:t>
      </w:r>
      <w:r w:rsidR="004540B0" w:rsidRPr="003D23E7">
        <w:rPr>
          <w:rFonts w:ascii="Times New Roman" w:hAnsi="Times New Roman" w:cs="Times New Roman"/>
        </w:rPr>
        <w:t>(10</w:t>
      </w:r>
      <w:r w:rsidR="007C76AC" w:rsidRPr="003D23E7">
        <w:rPr>
          <w:rFonts w:ascii="Times New Roman" w:hAnsi="Times New Roman" w:cs="Times New Roman"/>
        </w:rPr>
        <w:t xml:space="preserve"> points)</w:t>
      </w:r>
    </w:p>
    <w:p w14:paraId="7C9AA75B" w14:textId="77777777" w:rsidR="007C76AC" w:rsidRPr="003D23E7" w:rsidRDefault="007C76AC" w:rsidP="007C76AC">
      <w:pPr>
        <w:jc w:val="both"/>
        <w:rPr>
          <w:rFonts w:ascii="Times New Roman" w:hAnsi="Times New Roman" w:cs="Times New Roman"/>
        </w:rPr>
      </w:pPr>
    </w:p>
    <w:p w14:paraId="541350E2" w14:textId="77777777" w:rsidR="00B10CE0" w:rsidRPr="003D23E7" w:rsidRDefault="00B10CE0" w:rsidP="007C76AC">
      <w:pPr>
        <w:jc w:val="both"/>
        <w:rPr>
          <w:rFonts w:ascii="Times New Roman" w:hAnsi="Times New Roman" w:cs="Times New Roman"/>
        </w:rPr>
      </w:pPr>
    </w:p>
    <w:p w14:paraId="0412CDA4" w14:textId="77777777" w:rsidR="00B10CE0" w:rsidRPr="003D23E7" w:rsidRDefault="00B10CE0" w:rsidP="007C76AC">
      <w:pPr>
        <w:jc w:val="both"/>
        <w:rPr>
          <w:rFonts w:ascii="Times New Roman" w:hAnsi="Times New Roman" w:cs="Times New Roman"/>
        </w:rPr>
      </w:pPr>
    </w:p>
    <w:p w14:paraId="6067B064" w14:textId="77777777" w:rsidR="00B10CE0" w:rsidRPr="003D23E7" w:rsidRDefault="00B10CE0" w:rsidP="007C76AC">
      <w:pPr>
        <w:jc w:val="both"/>
        <w:rPr>
          <w:rFonts w:ascii="Times New Roman" w:hAnsi="Times New Roman" w:cs="Times New Roman"/>
        </w:rPr>
      </w:pPr>
    </w:p>
    <w:p w14:paraId="04E6E5CA" w14:textId="77777777" w:rsidR="00B10CE0" w:rsidRPr="003D23E7" w:rsidRDefault="00B10CE0" w:rsidP="007C76AC">
      <w:pPr>
        <w:jc w:val="both"/>
        <w:rPr>
          <w:rFonts w:ascii="Times New Roman" w:hAnsi="Times New Roman" w:cs="Times New Roman"/>
        </w:rPr>
      </w:pPr>
    </w:p>
    <w:p w14:paraId="290A3AB8" w14:textId="77777777" w:rsidR="007C76AC" w:rsidRPr="003D23E7" w:rsidRDefault="007C76AC" w:rsidP="007C76AC">
      <w:pPr>
        <w:jc w:val="both"/>
        <w:rPr>
          <w:rFonts w:ascii="Times New Roman" w:hAnsi="Times New Roman" w:cs="Times New Roman"/>
        </w:rPr>
      </w:pPr>
    </w:p>
    <w:p w14:paraId="087B7180" w14:textId="77777777" w:rsidR="007C76AC" w:rsidRPr="003D23E7" w:rsidRDefault="007C76AC" w:rsidP="007C76AC">
      <w:pPr>
        <w:jc w:val="both"/>
        <w:rPr>
          <w:rFonts w:ascii="Times New Roman" w:hAnsi="Times New Roman" w:cs="Times New Roman"/>
        </w:rPr>
      </w:pPr>
    </w:p>
    <w:p w14:paraId="02BDE803" w14:textId="77777777" w:rsidR="007C76AC" w:rsidRPr="003D23E7" w:rsidRDefault="007C76AC" w:rsidP="007C76AC">
      <w:pPr>
        <w:jc w:val="both"/>
        <w:rPr>
          <w:rFonts w:ascii="Times New Roman" w:hAnsi="Times New Roman" w:cs="Times New Roman"/>
        </w:rPr>
      </w:pPr>
    </w:p>
    <w:p w14:paraId="4A7A6A85" w14:textId="77777777" w:rsidR="007C76AC" w:rsidRPr="003D23E7" w:rsidRDefault="007C76AC" w:rsidP="007C76AC">
      <w:pPr>
        <w:jc w:val="both"/>
        <w:rPr>
          <w:rFonts w:ascii="Times New Roman" w:hAnsi="Times New Roman" w:cs="Times New Roman"/>
        </w:rPr>
      </w:pPr>
    </w:p>
    <w:p w14:paraId="55554955" w14:textId="0A312160" w:rsidR="00364E6D" w:rsidRPr="003D23E7" w:rsidRDefault="007C76AC" w:rsidP="007C76AC">
      <w:pPr>
        <w:pStyle w:val="ListParagraph"/>
        <w:numPr>
          <w:ilvl w:val="0"/>
          <w:numId w:val="4"/>
        </w:numPr>
        <w:jc w:val="both"/>
        <w:rPr>
          <w:rFonts w:ascii="Times New Roman" w:hAnsi="Times New Roman" w:cs="Times New Roman"/>
        </w:rPr>
      </w:pPr>
      <w:r w:rsidRPr="003D23E7">
        <w:rPr>
          <w:rFonts w:ascii="Times New Roman" w:hAnsi="Times New Roman" w:cs="Times New Roman"/>
        </w:rPr>
        <w:t xml:space="preserve"> </w:t>
      </w:r>
      <w:r w:rsidR="001F328C">
        <w:rPr>
          <w:rFonts w:ascii="Times New Roman" w:hAnsi="Times New Roman" w:cs="Times New Roman"/>
        </w:rPr>
        <w:t xml:space="preserve">Why are cases at the European Court of Human Rights always brought against the state? </w:t>
      </w:r>
      <w:r w:rsidRPr="003D23E7">
        <w:rPr>
          <w:rFonts w:ascii="Times New Roman" w:hAnsi="Times New Roman" w:cs="Times New Roman"/>
        </w:rPr>
        <w:t>(1</w:t>
      </w:r>
      <w:r w:rsidR="00A46BDA" w:rsidRPr="003D23E7">
        <w:rPr>
          <w:rFonts w:ascii="Times New Roman" w:hAnsi="Times New Roman" w:cs="Times New Roman"/>
        </w:rPr>
        <w:t>0</w:t>
      </w:r>
      <w:r w:rsidRPr="003D23E7">
        <w:rPr>
          <w:rFonts w:ascii="Times New Roman" w:hAnsi="Times New Roman" w:cs="Times New Roman"/>
        </w:rPr>
        <w:t xml:space="preserve"> points)</w:t>
      </w:r>
    </w:p>
    <w:p w14:paraId="43EB2AA1" w14:textId="77777777" w:rsidR="00364E6D" w:rsidRPr="003D23E7" w:rsidRDefault="00364E6D" w:rsidP="00364E6D">
      <w:pPr>
        <w:jc w:val="both"/>
        <w:rPr>
          <w:rFonts w:ascii="Times New Roman" w:hAnsi="Times New Roman" w:cs="Times New Roman"/>
        </w:rPr>
      </w:pPr>
    </w:p>
    <w:p w14:paraId="2FCF39C8" w14:textId="77777777" w:rsidR="00B10CE0" w:rsidRPr="003D23E7" w:rsidRDefault="00B10CE0" w:rsidP="00364E6D">
      <w:pPr>
        <w:jc w:val="both"/>
        <w:rPr>
          <w:rFonts w:ascii="Times New Roman" w:hAnsi="Times New Roman" w:cs="Times New Roman"/>
        </w:rPr>
      </w:pPr>
    </w:p>
    <w:p w14:paraId="3BE87896" w14:textId="77777777" w:rsidR="00B10CE0" w:rsidRPr="003D23E7" w:rsidRDefault="00B10CE0" w:rsidP="00364E6D">
      <w:pPr>
        <w:jc w:val="both"/>
        <w:rPr>
          <w:rFonts w:ascii="Times New Roman" w:hAnsi="Times New Roman" w:cs="Times New Roman"/>
        </w:rPr>
      </w:pPr>
    </w:p>
    <w:p w14:paraId="6066DE8B" w14:textId="77777777" w:rsidR="00B10CE0" w:rsidRPr="003D23E7" w:rsidRDefault="00B10CE0" w:rsidP="00364E6D">
      <w:pPr>
        <w:jc w:val="both"/>
        <w:rPr>
          <w:rFonts w:ascii="Times New Roman" w:hAnsi="Times New Roman" w:cs="Times New Roman"/>
        </w:rPr>
      </w:pPr>
    </w:p>
    <w:p w14:paraId="65746258" w14:textId="77777777" w:rsidR="00364E6D" w:rsidRPr="003D23E7" w:rsidRDefault="00364E6D" w:rsidP="00364E6D">
      <w:pPr>
        <w:jc w:val="both"/>
        <w:rPr>
          <w:rFonts w:ascii="Times New Roman" w:hAnsi="Times New Roman" w:cs="Times New Roman"/>
        </w:rPr>
      </w:pPr>
    </w:p>
    <w:p w14:paraId="3CEDC0BB" w14:textId="77777777" w:rsidR="00364E6D" w:rsidRPr="003D23E7" w:rsidRDefault="00364E6D" w:rsidP="00364E6D">
      <w:pPr>
        <w:jc w:val="both"/>
        <w:rPr>
          <w:rFonts w:ascii="Times New Roman" w:hAnsi="Times New Roman" w:cs="Times New Roman"/>
        </w:rPr>
      </w:pPr>
    </w:p>
    <w:p w14:paraId="08079BF4" w14:textId="77777777" w:rsidR="00364E6D" w:rsidRPr="003D23E7" w:rsidRDefault="00364E6D" w:rsidP="00364E6D">
      <w:pPr>
        <w:jc w:val="both"/>
        <w:rPr>
          <w:rFonts w:ascii="Times New Roman" w:hAnsi="Times New Roman" w:cs="Times New Roman"/>
        </w:rPr>
      </w:pPr>
    </w:p>
    <w:p w14:paraId="26F6A733" w14:textId="77777777" w:rsidR="00364E6D" w:rsidRPr="003D23E7" w:rsidRDefault="00364E6D" w:rsidP="00364E6D">
      <w:pPr>
        <w:jc w:val="both"/>
        <w:rPr>
          <w:rFonts w:ascii="Times New Roman" w:hAnsi="Times New Roman" w:cs="Times New Roman"/>
        </w:rPr>
      </w:pPr>
    </w:p>
    <w:p w14:paraId="5F7914E9" w14:textId="77777777" w:rsidR="00990248" w:rsidRPr="003D23E7" w:rsidRDefault="00990248" w:rsidP="00364E6D">
      <w:pPr>
        <w:jc w:val="both"/>
        <w:rPr>
          <w:rFonts w:ascii="Times New Roman" w:hAnsi="Times New Roman" w:cs="Times New Roman"/>
        </w:rPr>
      </w:pPr>
    </w:p>
    <w:p w14:paraId="43241020" w14:textId="77777777" w:rsidR="00990248" w:rsidRPr="003D23E7" w:rsidRDefault="00990248" w:rsidP="00990248">
      <w:pPr>
        <w:jc w:val="both"/>
        <w:rPr>
          <w:rFonts w:ascii="Times New Roman" w:hAnsi="Times New Roman" w:cs="Times New Roman"/>
        </w:rPr>
      </w:pPr>
    </w:p>
    <w:p w14:paraId="598B8187" w14:textId="26B62120" w:rsidR="007C76AC" w:rsidRPr="003D23E7" w:rsidRDefault="00924A10" w:rsidP="007C76AC">
      <w:pPr>
        <w:pStyle w:val="ListParagraph"/>
        <w:numPr>
          <w:ilvl w:val="0"/>
          <w:numId w:val="4"/>
        </w:numPr>
        <w:jc w:val="both"/>
        <w:rPr>
          <w:rFonts w:ascii="Times New Roman" w:hAnsi="Times New Roman" w:cs="Times New Roman"/>
        </w:rPr>
      </w:pPr>
      <w:r>
        <w:rPr>
          <w:rFonts w:ascii="Times New Roman" w:hAnsi="Times New Roman" w:cs="Times New Roman"/>
        </w:rPr>
        <w:t xml:space="preserve">What is the difference between an EU directive and an EU resolution? </w:t>
      </w:r>
      <w:r w:rsidR="00990248" w:rsidRPr="003D23E7">
        <w:rPr>
          <w:rFonts w:ascii="Times New Roman" w:hAnsi="Times New Roman" w:cs="Times New Roman"/>
        </w:rPr>
        <w:t>(10 points)</w:t>
      </w:r>
    </w:p>
    <w:p w14:paraId="57F4F314" w14:textId="77777777" w:rsidR="007C76AC" w:rsidRPr="003D23E7" w:rsidRDefault="007C76AC" w:rsidP="007C76AC">
      <w:pPr>
        <w:ind w:left="360"/>
        <w:jc w:val="both"/>
        <w:rPr>
          <w:rFonts w:ascii="Times New Roman" w:hAnsi="Times New Roman" w:cs="Times New Roman"/>
        </w:rPr>
      </w:pPr>
    </w:p>
    <w:p w14:paraId="6B1E3AB4" w14:textId="77777777" w:rsidR="007C76AC" w:rsidRPr="003D23E7" w:rsidRDefault="007C76AC" w:rsidP="007C76AC">
      <w:pPr>
        <w:ind w:left="360"/>
        <w:jc w:val="both"/>
        <w:rPr>
          <w:rFonts w:ascii="Times New Roman" w:hAnsi="Times New Roman" w:cs="Times New Roman"/>
        </w:rPr>
      </w:pPr>
    </w:p>
    <w:p w14:paraId="01BEEF93" w14:textId="77777777" w:rsidR="007C76AC" w:rsidRPr="00BC244E" w:rsidRDefault="007C76AC" w:rsidP="007C76AC">
      <w:pPr>
        <w:ind w:left="360"/>
        <w:jc w:val="both"/>
        <w:rPr>
          <w:rFonts w:ascii="Times New Roman" w:hAnsi="Times New Roman" w:cs="Times New Roman"/>
        </w:rPr>
      </w:pPr>
    </w:p>
    <w:sectPr w:rsidR="007C76AC" w:rsidRPr="00BC244E" w:rsidSect="005E52E5">
      <w:footerReference w:type="even" r:id="rId7"/>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E983DF" w14:textId="77777777" w:rsidR="00C56B71" w:rsidRDefault="00C56B71">
      <w:r>
        <w:separator/>
      </w:r>
    </w:p>
  </w:endnote>
  <w:endnote w:type="continuationSeparator" w:id="0">
    <w:p w14:paraId="3C8D3B93" w14:textId="77777777" w:rsidR="00C56B71" w:rsidRDefault="00C56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94B0AD" w14:textId="77777777" w:rsidR="00D03AEE" w:rsidRDefault="00FC3D67" w:rsidP="007C76AC">
    <w:pPr>
      <w:pStyle w:val="Footer"/>
      <w:framePr w:wrap="around" w:vAnchor="text" w:hAnchor="margin" w:xAlign="right" w:y="1"/>
      <w:rPr>
        <w:rStyle w:val="PageNumber"/>
      </w:rPr>
    </w:pPr>
    <w:r>
      <w:rPr>
        <w:rStyle w:val="PageNumber"/>
      </w:rPr>
      <w:fldChar w:fldCharType="begin"/>
    </w:r>
    <w:r w:rsidR="00D03AEE">
      <w:rPr>
        <w:rStyle w:val="PageNumber"/>
      </w:rPr>
      <w:instrText xml:space="preserve">PAGE  </w:instrText>
    </w:r>
    <w:r>
      <w:rPr>
        <w:rStyle w:val="PageNumber"/>
      </w:rPr>
      <w:fldChar w:fldCharType="end"/>
    </w:r>
  </w:p>
  <w:p w14:paraId="214ABAA9" w14:textId="77777777" w:rsidR="00D03AEE" w:rsidRDefault="00D03AEE" w:rsidP="007C76A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41D944" w14:textId="77777777" w:rsidR="00D03AEE" w:rsidRPr="00AF3070" w:rsidRDefault="00FC3D67" w:rsidP="007C76AC">
    <w:pPr>
      <w:pStyle w:val="Footer"/>
      <w:framePr w:wrap="around" w:vAnchor="text" w:hAnchor="margin" w:xAlign="right" w:y="1"/>
      <w:rPr>
        <w:rStyle w:val="PageNumber"/>
      </w:rPr>
    </w:pPr>
    <w:r w:rsidRPr="00AF3070">
      <w:rPr>
        <w:rStyle w:val="PageNumber"/>
        <w:rFonts w:ascii="Times New Roman" w:hAnsi="Times New Roman"/>
      </w:rPr>
      <w:fldChar w:fldCharType="begin"/>
    </w:r>
    <w:r w:rsidR="00D03AEE" w:rsidRPr="00AF3070">
      <w:rPr>
        <w:rStyle w:val="PageNumber"/>
        <w:rFonts w:ascii="Times New Roman" w:hAnsi="Times New Roman"/>
      </w:rPr>
      <w:instrText xml:space="preserve">PAGE  </w:instrText>
    </w:r>
    <w:r w:rsidRPr="00AF3070">
      <w:rPr>
        <w:rStyle w:val="PageNumber"/>
        <w:rFonts w:ascii="Times New Roman" w:hAnsi="Times New Roman"/>
      </w:rPr>
      <w:fldChar w:fldCharType="separate"/>
    </w:r>
    <w:r w:rsidR="008754BC">
      <w:rPr>
        <w:rStyle w:val="PageNumber"/>
        <w:rFonts w:ascii="Times New Roman" w:hAnsi="Times New Roman"/>
        <w:noProof/>
      </w:rPr>
      <w:t>1</w:t>
    </w:r>
    <w:r w:rsidRPr="00AF3070">
      <w:rPr>
        <w:rStyle w:val="PageNumber"/>
        <w:rFonts w:ascii="Times New Roman" w:hAnsi="Times New Roman"/>
      </w:rPr>
      <w:fldChar w:fldCharType="end"/>
    </w:r>
  </w:p>
  <w:p w14:paraId="5D38E7C8" w14:textId="77777777" w:rsidR="00D03AEE" w:rsidRDefault="00D03AEE" w:rsidP="007C76A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039D3E" w14:textId="77777777" w:rsidR="00C56B71" w:rsidRDefault="00C56B71">
      <w:r>
        <w:separator/>
      </w:r>
    </w:p>
  </w:footnote>
  <w:footnote w:type="continuationSeparator" w:id="0">
    <w:p w14:paraId="4CC8194F" w14:textId="77777777" w:rsidR="00C56B71" w:rsidRDefault="00C56B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D03CB7"/>
    <w:multiLevelType w:val="multilevel"/>
    <w:tmpl w:val="EABCB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15E18CD"/>
    <w:multiLevelType w:val="hybridMultilevel"/>
    <w:tmpl w:val="E62842FC"/>
    <w:lvl w:ilvl="0" w:tplc="B52620C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645D83"/>
    <w:multiLevelType w:val="hybridMultilevel"/>
    <w:tmpl w:val="0BECC93E"/>
    <w:lvl w:ilvl="0" w:tplc="978ED14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E4078F1"/>
    <w:multiLevelType w:val="multilevel"/>
    <w:tmpl w:val="0DBC5E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E6A180E"/>
    <w:multiLevelType w:val="hybridMultilevel"/>
    <w:tmpl w:val="F43EAFA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E55B77"/>
    <w:multiLevelType w:val="hybridMultilevel"/>
    <w:tmpl w:val="4AE8FE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6"/>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4B9"/>
    <w:rsid w:val="0005379F"/>
    <w:rsid w:val="00075B67"/>
    <w:rsid w:val="000763FC"/>
    <w:rsid w:val="00076E29"/>
    <w:rsid w:val="000914A0"/>
    <w:rsid w:val="000C41C9"/>
    <w:rsid w:val="000E09A0"/>
    <w:rsid w:val="000E473F"/>
    <w:rsid w:val="000F073C"/>
    <w:rsid w:val="001020E5"/>
    <w:rsid w:val="001B42D4"/>
    <w:rsid w:val="001D2026"/>
    <w:rsid w:val="001D7528"/>
    <w:rsid w:val="001F328C"/>
    <w:rsid w:val="001F3363"/>
    <w:rsid w:val="0024269C"/>
    <w:rsid w:val="0024691C"/>
    <w:rsid w:val="00263A8C"/>
    <w:rsid w:val="002A7DA7"/>
    <w:rsid w:val="002E3EB7"/>
    <w:rsid w:val="002F5E85"/>
    <w:rsid w:val="00317375"/>
    <w:rsid w:val="00335BC7"/>
    <w:rsid w:val="00363AE1"/>
    <w:rsid w:val="00364E6D"/>
    <w:rsid w:val="00383294"/>
    <w:rsid w:val="00387000"/>
    <w:rsid w:val="003D23E7"/>
    <w:rsid w:val="003E3375"/>
    <w:rsid w:val="004319C4"/>
    <w:rsid w:val="004354C5"/>
    <w:rsid w:val="004444B7"/>
    <w:rsid w:val="004526D3"/>
    <w:rsid w:val="004540B0"/>
    <w:rsid w:val="004A3FCD"/>
    <w:rsid w:val="004E49AD"/>
    <w:rsid w:val="004E5D1F"/>
    <w:rsid w:val="004F778F"/>
    <w:rsid w:val="005B64B9"/>
    <w:rsid w:val="005E52E5"/>
    <w:rsid w:val="00622599"/>
    <w:rsid w:val="00623665"/>
    <w:rsid w:val="00642BCB"/>
    <w:rsid w:val="006868DD"/>
    <w:rsid w:val="0069381D"/>
    <w:rsid w:val="00707040"/>
    <w:rsid w:val="00772DD4"/>
    <w:rsid w:val="00791994"/>
    <w:rsid w:val="00795451"/>
    <w:rsid w:val="007B0E1B"/>
    <w:rsid w:val="007B0E29"/>
    <w:rsid w:val="007C76AC"/>
    <w:rsid w:val="007E294C"/>
    <w:rsid w:val="007E5486"/>
    <w:rsid w:val="00801920"/>
    <w:rsid w:val="008165E9"/>
    <w:rsid w:val="008172C5"/>
    <w:rsid w:val="008211AC"/>
    <w:rsid w:val="00832579"/>
    <w:rsid w:val="008754BC"/>
    <w:rsid w:val="00875C44"/>
    <w:rsid w:val="00887AE2"/>
    <w:rsid w:val="00892146"/>
    <w:rsid w:val="008976D1"/>
    <w:rsid w:val="008D0D51"/>
    <w:rsid w:val="0091453E"/>
    <w:rsid w:val="00924A10"/>
    <w:rsid w:val="00944731"/>
    <w:rsid w:val="00954F44"/>
    <w:rsid w:val="0095762E"/>
    <w:rsid w:val="00990248"/>
    <w:rsid w:val="009A3DDE"/>
    <w:rsid w:val="009D2A13"/>
    <w:rsid w:val="00A321AA"/>
    <w:rsid w:val="00A44F7A"/>
    <w:rsid w:val="00A46BDA"/>
    <w:rsid w:val="00B10CE0"/>
    <w:rsid w:val="00B118B8"/>
    <w:rsid w:val="00B710DD"/>
    <w:rsid w:val="00B96FBE"/>
    <w:rsid w:val="00BB0621"/>
    <w:rsid w:val="00C26453"/>
    <w:rsid w:val="00C366BD"/>
    <w:rsid w:val="00C56B71"/>
    <w:rsid w:val="00C919D6"/>
    <w:rsid w:val="00CA2A8B"/>
    <w:rsid w:val="00CA7E26"/>
    <w:rsid w:val="00CC1A72"/>
    <w:rsid w:val="00D03AEE"/>
    <w:rsid w:val="00D05AD2"/>
    <w:rsid w:val="00D27D59"/>
    <w:rsid w:val="00D525FA"/>
    <w:rsid w:val="00D66038"/>
    <w:rsid w:val="00DE1F62"/>
    <w:rsid w:val="00E1149E"/>
    <w:rsid w:val="00E42BAF"/>
    <w:rsid w:val="00E44898"/>
    <w:rsid w:val="00E72C05"/>
    <w:rsid w:val="00EC2C5E"/>
    <w:rsid w:val="00EE5A7F"/>
    <w:rsid w:val="00F03616"/>
    <w:rsid w:val="00F639C2"/>
    <w:rsid w:val="00F650B1"/>
    <w:rsid w:val="00FC3D67"/>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5B326A4"/>
  <w15:docId w15:val="{9A6AB496-4012-A947-8811-862A6AC72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7">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025C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64B9"/>
    <w:pPr>
      <w:ind w:left="720"/>
      <w:contextualSpacing/>
    </w:pPr>
  </w:style>
  <w:style w:type="paragraph" w:styleId="Header">
    <w:name w:val="header"/>
    <w:basedOn w:val="Normal"/>
    <w:link w:val="HeaderChar"/>
    <w:uiPriority w:val="99"/>
    <w:semiHidden/>
    <w:unhideWhenUsed/>
    <w:rsid w:val="00A94A46"/>
    <w:pPr>
      <w:tabs>
        <w:tab w:val="center" w:pos="4320"/>
        <w:tab w:val="right" w:pos="8640"/>
      </w:tabs>
    </w:pPr>
  </w:style>
  <w:style w:type="character" w:customStyle="1" w:styleId="HeaderChar">
    <w:name w:val="Header Char"/>
    <w:basedOn w:val="DefaultParagraphFont"/>
    <w:link w:val="Header"/>
    <w:uiPriority w:val="99"/>
    <w:semiHidden/>
    <w:rsid w:val="00A94A46"/>
  </w:style>
  <w:style w:type="paragraph" w:styleId="Footer">
    <w:name w:val="footer"/>
    <w:basedOn w:val="Normal"/>
    <w:link w:val="FooterChar"/>
    <w:uiPriority w:val="99"/>
    <w:unhideWhenUsed/>
    <w:rsid w:val="00A94A46"/>
    <w:pPr>
      <w:tabs>
        <w:tab w:val="center" w:pos="4320"/>
        <w:tab w:val="right" w:pos="8640"/>
      </w:tabs>
    </w:pPr>
  </w:style>
  <w:style w:type="character" w:customStyle="1" w:styleId="FooterChar">
    <w:name w:val="Footer Char"/>
    <w:basedOn w:val="DefaultParagraphFont"/>
    <w:link w:val="Footer"/>
    <w:uiPriority w:val="99"/>
    <w:rsid w:val="00A94A46"/>
  </w:style>
  <w:style w:type="character" w:styleId="PageNumber">
    <w:name w:val="page number"/>
    <w:basedOn w:val="DefaultParagraphFont"/>
    <w:uiPriority w:val="99"/>
    <w:semiHidden/>
    <w:unhideWhenUsed/>
    <w:rsid w:val="00AF30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762625">
      <w:bodyDiv w:val="1"/>
      <w:marLeft w:val="0"/>
      <w:marRight w:val="0"/>
      <w:marTop w:val="0"/>
      <w:marBottom w:val="0"/>
      <w:divBdr>
        <w:top w:val="none" w:sz="0" w:space="0" w:color="auto"/>
        <w:left w:val="none" w:sz="0" w:space="0" w:color="auto"/>
        <w:bottom w:val="none" w:sz="0" w:space="0" w:color="auto"/>
        <w:right w:val="none" w:sz="0" w:space="0" w:color="auto"/>
      </w:divBdr>
    </w:div>
    <w:div w:id="641471499">
      <w:bodyDiv w:val="1"/>
      <w:marLeft w:val="0"/>
      <w:marRight w:val="0"/>
      <w:marTop w:val="0"/>
      <w:marBottom w:val="0"/>
      <w:divBdr>
        <w:top w:val="none" w:sz="0" w:space="0" w:color="auto"/>
        <w:left w:val="none" w:sz="0" w:space="0" w:color="auto"/>
        <w:bottom w:val="none" w:sz="0" w:space="0" w:color="auto"/>
        <w:right w:val="none" w:sz="0" w:space="0" w:color="auto"/>
      </w:divBdr>
    </w:div>
    <w:div w:id="1410226801">
      <w:bodyDiv w:val="1"/>
      <w:marLeft w:val="0"/>
      <w:marRight w:val="0"/>
      <w:marTop w:val="0"/>
      <w:marBottom w:val="0"/>
      <w:divBdr>
        <w:top w:val="none" w:sz="0" w:space="0" w:color="auto"/>
        <w:left w:val="none" w:sz="0" w:space="0" w:color="auto"/>
        <w:bottom w:val="none" w:sz="0" w:space="0" w:color="auto"/>
        <w:right w:val="none" w:sz="0" w:space="0" w:color="auto"/>
      </w:divBdr>
    </w:div>
    <w:div w:id="1742555355">
      <w:bodyDiv w:val="1"/>
      <w:marLeft w:val="0"/>
      <w:marRight w:val="0"/>
      <w:marTop w:val="0"/>
      <w:marBottom w:val="0"/>
      <w:divBdr>
        <w:top w:val="none" w:sz="0" w:space="0" w:color="auto"/>
        <w:left w:val="none" w:sz="0" w:space="0" w:color="auto"/>
        <w:bottom w:val="none" w:sz="0" w:space="0" w:color="auto"/>
        <w:right w:val="none" w:sz="0" w:space="0" w:color="auto"/>
      </w:divBdr>
    </w:div>
    <w:div w:id="1875148132">
      <w:bodyDiv w:val="1"/>
      <w:marLeft w:val="0"/>
      <w:marRight w:val="0"/>
      <w:marTop w:val="0"/>
      <w:marBottom w:val="0"/>
      <w:divBdr>
        <w:top w:val="none" w:sz="0" w:space="0" w:color="auto"/>
        <w:left w:val="none" w:sz="0" w:space="0" w:color="auto"/>
        <w:bottom w:val="none" w:sz="0" w:space="0" w:color="auto"/>
        <w:right w:val="none" w:sz="0" w:space="0" w:color="auto"/>
      </w:divBdr>
    </w:div>
    <w:div w:id="1963270797">
      <w:bodyDiv w:val="1"/>
      <w:marLeft w:val="0"/>
      <w:marRight w:val="0"/>
      <w:marTop w:val="0"/>
      <w:marBottom w:val="0"/>
      <w:divBdr>
        <w:top w:val="none" w:sz="0" w:space="0" w:color="auto"/>
        <w:left w:val="none" w:sz="0" w:space="0" w:color="auto"/>
        <w:bottom w:val="none" w:sz="0" w:space="0" w:color="auto"/>
        <w:right w:val="none" w:sz="0" w:space="0" w:color="auto"/>
      </w:divBdr>
    </w:div>
    <w:div w:id="21459972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602</Words>
  <Characters>3434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CARSE RAMOS</dc:creator>
  <cp:keywords/>
  <cp:lastModifiedBy>Haidar, Aayah A.</cp:lastModifiedBy>
  <cp:revision>2</cp:revision>
  <cp:lastPrinted>2018-02-21T00:04:00Z</cp:lastPrinted>
  <dcterms:created xsi:type="dcterms:W3CDTF">2019-12-11T23:11:00Z</dcterms:created>
  <dcterms:modified xsi:type="dcterms:W3CDTF">2019-12-11T23:11:00Z</dcterms:modified>
</cp:coreProperties>
</file>